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F92" w:rsidRDefault="00D05F92" w:rsidP="00D05F92">
      <w:pPr>
        <w:adjustRightInd w:val="0"/>
        <w:rPr>
          <w:rFonts w:ascii="Times New Roman" w:eastAsia="黑体" w:hAnsi="Times New Roman" w:cs="Times New Roman"/>
          <w:sz w:val="32"/>
          <w:szCs w:val="32"/>
        </w:rPr>
      </w:pPr>
      <w:r w:rsidRPr="00D05F92">
        <w:rPr>
          <w:rFonts w:ascii="Times New Roman" w:eastAsia="黑体" w:hAnsi="Times New Roman" w:cs="Times New Roman" w:hint="eastAsia"/>
          <w:sz w:val="32"/>
          <w:szCs w:val="32"/>
        </w:rPr>
        <w:t>附件</w:t>
      </w:r>
    </w:p>
    <w:p w:rsidR="00D05F92" w:rsidRPr="00D05F92" w:rsidRDefault="00D05F92" w:rsidP="00D05F92">
      <w:pPr>
        <w:adjustRightInd w:val="0"/>
        <w:rPr>
          <w:rFonts w:ascii="Times New Roman" w:eastAsia="黑体" w:hAnsi="Times New Roman" w:cs="Times New Roman"/>
          <w:sz w:val="32"/>
          <w:szCs w:val="32"/>
        </w:rPr>
      </w:pPr>
    </w:p>
    <w:p w:rsidR="00096CC5" w:rsidRDefault="00F823A3" w:rsidP="00096CC5">
      <w:pPr>
        <w:spacing w:line="600" w:lineRule="exact"/>
        <w:jc w:val="center"/>
        <w:rPr>
          <w:rFonts w:ascii="Times New Roman" w:eastAsia="方正小标宋简体" w:hAnsi="Times New Roman"/>
          <w:sz w:val="44"/>
          <w:szCs w:val="44"/>
        </w:rPr>
      </w:pPr>
      <w:r w:rsidRPr="00F823A3">
        <w:rPr>
          <w:rFonts w:ascii="Times New Roman" w:eastAsia="方正小标宋简体" w:hAnsi="Times New Roman" w:hint="eastAsia"/>
          <w:sz w:val="44"/>
          <w:szCs w:val="44"/>
        </w:rPr>
        <w:t>西青区进一步加强和改进财会监督工作</w:t>
      </w:r>
    </w:p>
    <w:p w:rsidR="00F1201E" w:rsidRDefault="00F823A3" w:rsidP="00096CC5">
      <w:pPr>
        <w:spacing w:line="600" w:lineRule="exact"/>
        <w:jc w:val="center"/>
        <w:rPr>
          <w:rFonts w:ascii="Times New Roman" w:eastAsia="方正小标宋简体" w:hAnsi="Times New Roman"/>
          <w:sz w:val="44"/>
          <w:szCs w:val="44"/>
        </w:rPr>
      </w:pPr>
      <w:r w:rsidRPr="00F823A3">
        <w:rPr>
          <w:rFonts w:ascii="Times New Roman" w:eastAsia="方正小标宋简体" w:hAnsi="Times New Roman" w:hint="eastAsia"/>
          <w:sz w:val="44"/>
          <w:szCs w:val="44"/>
        </w:rPr>
        <w:t>实施方案</w:t>
      </w:r>
    </w:p>
    <w:p w:rsidR="00F823A3" w:rsidRPr="008B41A7" w:rsidRDefault="00F823A3" w:rsidP="00702A61">
      <w:pPr>
        <w:spacing w:line="588" w:lineRule="exact"/>
        <w:jc w:val="center"/>
        <w:rPr>
          <w:rFonts w:ascii="Times New Roman" w:eastAsia="仿宋_GB2312" w:hAnsi="Times New Roman"/>
          <w:sz w:val="44"/>
          <w:szCs w:val="44"/>
        </w:rPr>
      </w:pPr>
    </w:p>
    <w:p w:rsidR="007D548A" w:rsidRPr="008B41A7" w:rsidRDefault="00F331A7" w:rsidP="00D85F7D">
      <w:pPr>
        <w:spacing w:line="588"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为更好</w:t>
      </w:r>
      <w:r w:rsidR="007D548A" w:rsidRPr="008B41A7">
        <w:rPr>
          <w:rFonts w:ascii="Times New Roman" w:eastAsia="仿宋_GB2312" w:hAnsi="Times New Roman" w:hint="eastAsia"/>
          <w:sz w:val="32"/>
          <w:szCs w:val="32"/>
        </w:rPr>
        <w:t>发挥财会监督</w:t>
      </w:r>
      <w:r w:rsidR="005B1BC9">
        <w:rPr>
          <w:rFonts w:ascii="Times New Roman" w:eastAsia="仿宋_GB2312" w:hAnsi="Times New Roman" w:hint="eastAsia"/>
          <w:sz w:val="32"/>
          <w:szCs w:val="32"/>
        </w:rPr>
        <w:t>职能作用，切实严肃财经纪律、规范财经秩序，根据</w:t>
      </w:r>
      <w:r w:rsidR="00FC6C03">
        <w:rPr>
          <w:rFonts w:ascii="Times New Roman" w:eastAsia="仿宋_GB2312" w:hAnsi="Times New Roman" w:hint="eastAsia"/>
          <w:sz w:val="32"/>
          <w:szCs w:val="32"/>
        </w:rPr>
        <w:t>中共中央办公厅</w:t>
      </w:r>
      <w:r w:rsidR="005B1BC9">
        <w:rPr>
          <w:rFonts w:ascii="Times New Roman" w:eastAsia="仿宋_GB2312" w:hAnsi="Times New Roman" w:hint="eastAsia"/>
          <w:sz w:val="32"/>
          <w:szCs w:val="32"/>
        </w:rPr>
        <w:t>、</w:t>
      </w:r>
      <w:r w:rsidR="007D548A" w:rsidRPr="008B41A7">
        <w:rPr>
          <w:rFonts w:ascii="Times New Roman" w:eastAsia="仿宋_GB2312" w:hAnsi="Times New Roman" w:hint="eastAsia"/>
          <w:sz w:val="32"/>
          <w:szCs w:val="32"/>
        </w:rPr>
        <w:t>国务院办公厅印发</w:t>
      </w:r>
      <w:r w:rsidR="005B1BC9">
        <w:rPr>
          <w:rFonts w:ascii="Times New Roman" w:eastAsia="仿宋_GB2312" w:hAnsi="Times New Roman" w:hint="eastAsia"/>
          <w:sz w:val="32"/>
          <w:szCs w:val="32"/>
        </w:rPr>
        <w:t>的《</w:t>
      </w:r>
      <w:r w:rsidR="005B1BC9" w:rsidRPr="008B41A7">
        <w:rPr>
          <w:rFonts w:ascii="Times New Roman" w:eastAsia="仿宋_GB2312" w:hAnsi="Times New Roman" w:hint="eastAsia"/>
          <w:sz w:val="32"/>
          <w:szCs w:val="32"/>
        </w:rPr>
        <w:t>关于进一步加强财会监督工作的意见</w:t>
      </w:r>
      <w:r w:rsidR="005B1BC9">
        <w:rPr>
          <w:rFonts w:ascii="Times New Roman" w:eastAsia="仿宋_GB2312" w:hAnsi="Times New Roman" w:hint="eastAsia"/>
          <w:sz w:val="32"/>
          <w:szCs w:val="32"/>
        </w:rPr>
        <w:t>》</w:t>
      </w:r>
      <w:r w:rsidR="00C15221">
        <w:rPr>
          <w:rFonts w:ascii="Times New Roman" w:eastAsia="仿宋_GB2312" w:hAnsi="Times New Roman" w:hint="eastAsia"/>
          <w:sz w:val="32"/>
          <w:szCs w:val="32"/>
        </w:rPr>
        <w:t>以</w:t>
      </w:r>
      <w:r w:rsidR="007D548A" w:rsidRPr="008B41A7">
        <w:rPr>
          <w:rFonts w:ascii="Times New Roman" w:eastAsia="仿宋_GB2312" w:hAnsi="Times New Roman" w:hint="eastAsia"/>
          <w:sz w:val="32"/>
          <w:szCs w:val="32"/>
        </w:rPr>
        <w:t>及</w:t>
      </w:r>
      <w:r w:rsidR="00986E3D" w:rsidRPr="00C15221">
        <w:rPr>
          <w:rFonts w:ascii="Times New Roman" w:eastAsia="仿宋_GB2312" w:hAnsi="Times New Roman" w:hint="eastAsia"/>
          <w:sz w:val="32"/>
          <w:szCs w:val="32"/>
        </w:rPr>
        <w:t>中共</w:t>
      </w:r>
      <w:r w:rsidR="00C15221">
        <w:rPr>
          <w:rFonts w:ascii="Times New Roman" w:eastAsia="仿宋_GB2312" w:hAnsi="Times New Roman"/>
          <w:sz w:val="32"/>
          <w:szCs w:val="32"/>
        </w:rPr>
        <w:t>天津市委办公厅</w:t>
      </w:r>
      <w:r w:rsidR="005B1BC9">
        <w:rPr>
          <w:rFonts w:ascii="Times New Roman" w:eastAsia="仿宋_GB2312" w:hAnsi="Times New Roman" w:hint="eastAsia"/>
          <w:sz w:val="32"/>
          <w:szCs w:val="32"/>
        </w:rPr>
        <w:t>、</w:t>
      </w:r>
      <w:r w:rsidR="00986E3D" w:rsidRPr="00C15221">
        <w:rPr>
          <w:rFonts w:ascii="Times New Roman" w:eastAsia="仿宋_GB2312" w:hAnsi="Times New Roman"/>
          <w:sz w:val="32"/>
          <w:szCs w:val="32"/>
        </w:rPr>
        <w:t>天津市人民政府办公厅</w:t>
      </w:r>
      <w:r w:rsidR="00986E3D" w:rsidRPr="00C15221">
        <w:rPr>
          <w:rFonts w:ascii="Times New Roman" w:eastAsia="仿宋_GB2312" w:hAnsi="Times New Roman" w:hint="eastAsia"/>
          <w:sz w:val="32"/>
          <w:szCs w:val="32"/>
        </w:rPr>
        <w:t>印</w:t>
      </w:r>
      <w:r w:rsidR="00986E3D" w:rsidRPr="00C15221">
        <w:rPr>
          <w:rFonts w:ascii="Times New Roman" w:eastAsia="仿宋_GB2312" w:hAnsi="Times New Roman"/>
          <w:sz w:val="32"/>
          <w:szCs w:val="32"/>
        </w:rPr>
        <w:t>发</w:t>
      </w:r>
      <w:r w:rsidR="005B1BC9">
        <w:rPr>
          <w:rFonts w:ascii="Times New Roman" w:eastAsia="仿宋_GB2312" w:hAnsi="Times New Roman" w:hint="eastAsia"/>
          <w:sz w:val="32"/>
          <w:szCs w:val="32"/>
        </w:rPr>
        <w:t>的《</w:t>
      </w:r>
      <w:r w:rsidR="005B1BC9" w:rsidRPr="00C15221">
        <w:rPr>
          <w:rFonts w:ascii="Times New Roman" w:eastAsia="仿宋_GB2312" w:hAnsi="Times New Roman" w:hint="eastAsia"/>
          <w:sz w:val="32"/>
          <w:szCs w:val="32"/>
        </w:rPr>
        <w:t>天津市</w:t>
      </w:r>
      <w:r w:rsidR="005B1BC9" w:rsidRPr="00C15221">
        <w:rPr>
          <w:rFonts w:ascii="Times New Roman" w:eastAsia="仿宋_GB2312" w:hAnsi="Times New Roman"/>
          <w:sz w:val="32"/>
          <w:szCs w:val="32"/>
        </w:rPr>
        <w:t>进一步</w:t>
      </w:r>
      <w:r w:rsidR="005B1BC9" w:rsidRPr="00C15221">
        <w:rPr>
          <w:rFonts w:ascii="Times New Roman" w:eastAsia="仿宋_GB2312" w:hAnsi="Times New Roman" w:hint="eastAsia"/>
          <w:sz w:val="32"/>
          <w:szCs w:val="32"/>
        </w:rPr>
        <w:t>加强</w:t>
      </w:r>
      <w:r w:rsidR="005B1BC9" w:rsidRPr="00C15221">
        <w:rPr>
          <w:rFonts w:ascii="Times New Roman" w:eastAsia="仿宋_GB2312" w:hAnsi="Times New Roman"/>
          <w:sz w:val="32"/>
          <w:szCs w:val="32"/>
        </w:rPr>
        <w:t>和改进财会监督工作实施方案</w:t>
      </w:r>
      <w:r w:rsidR="005B1BC9">
        <w:rPr>
          <w:rFonts w:ascii="Times New Roman" w:eastAsia="仿宋_GB2312" w:hAnsi="Times New Roman" w:hint="eastAsia"/>
          <w:sz w:val="32"/>
          <w:szCs w:val="32"/>
        </w:rPr>
        <w:t>》</w:t>
      </w:r>
      <w:r w:rsidR="007D548A" w:rsidRPr="00C15221">
        <w:rPr>
          <w:rFonts w:ascii="Times New Roman" w:eastAsia="仿宋_GB2312" w:hAnsi="Times New Roman" w:hint="eastAsia"/>
          <w:sz w:val="32"/>
          <w:szCs w:val="32"/>
        </w:rPr>
        <w:t>精神，结合我区</w:t>
      </w:r>
      <w:r w:rsidR="007D548A" w:rsidRPr="008B41A7">
        <w:rPr>
          <w:rFonts w:ascii="Times New Roman" w:eastAsia="仿宋_GB2312" w:hAnsi="Times New Roman" w:hint="eastAsia"/>
          <w:sz w:val="32"/>
          <w:szCs w:val="32"/>
        </w:rPr>
        <w:t>实际，制定本实施方案。</w:t>
      </w:r>
    </w:p>
    <w:p w:rsidR="007D548A" w:rsidRPr="00F823A3" w:rsidRDefault="007D548A" w:rsidP="00D85F7D">
      <w:pPr>
        <w:spacing w:line="588" w:lineRule="exact"/>
        <w:ind w:firstLineChars="200" w:firstLine="640"/>
        <w:rPr>
          <w:rFonts w:ascii="黑体" w:eastAsia="黑体" w:hAnsi="黑体"/>
          <w:sz w:val="32"/>
          <w:szCs w:val="32"/>
        </w:rPr>
      </w:pPr>
      <w:r w:rsidRPr="00F823A3">
        <w:rPr>
          <w:rFonts w:ascii="黑体" w:eastAsia="黑体" w:hAnsi="黑体" w:hint="eastAsia"/>
          <w:sz w:val="32"/>
          <w:szCs w:val="32"/>
        </w:rPr>
        <w:t>一、总体要求</w:t>
      </w:r>
    </w:p>
    <w:p w:rsidR="007D548A" w:rsidRPr="008B41A7" w:rsidRDefault="007D548A" w:rsidP="00D85F7D">
      <w:pPr>
        <w:spacing w:line="588" w:lineRule="exact"/>
        <w:ind w:firstLineChars="200" w:firstLine="640"/>
        <w:rPr>
          <w:rFonts w:ascii="Times New Roman" w:eastAsia="仿宋_GB2312" w:hAnsi="Times New Roman"/>
          <w:sz w:val="32"/>
          <w:szCs w:val="32"/>
        </w:rPr>
      </w:pPr>
      <w:r w:rsidRPr="008B41A7">
        <w:rPr>
          <w:rFonts w:ascii="Times New Roman" w:eastAsia="仿宋_GB2312" w:hAnsi="Times New Roman" w:hint="eastAsia"/>
          <w:sz w:val="32"/>
          <w:szCs w:val="32"/>
        </w:rPr>
        <w:t>以习近平新时代中国特色社会主义思想为指导，全面贯彻党的二十大精神，深入贯彻落</w:t>
      </w:r>
      <w:proofErr w:type="gramStart"/>
      <w:r w:rsidRPr="008B41A7">
        <w:rPr>
          <w:rFonts w:ascii="Times New Roman" w:eastAsia="仿宋_GB2312" w:hAnsi="Times New Roman" w:hint="eastAsia"/>
          <w:sz w:val="32"/>
          <w:szCs w:val="32"/>
        </w:rPr>
        <w:t>实习近</w:t>
      </w:r>
      <w:proofErr w:type="gramEnd"/>
      <w:r w:rsidRPr="008B41A7">
        <w:rPr>
          <w:rFonts w:ascii="Times New Roman" w:eastAsia="仿宋_GB2312" w:hAnsi="Times New Roman" w:hint="eastAsia"/>
          <w:sz w:val="32"/>
          <w:szCs w:val="32"/>
        </w:rPr>
        <w:t>平总书记对天津工作“</w:t>
      </w:r>
      <w:r w:rsidR="006E78E0">
        <w:rPr>
          <w:rFonts w:ascii="Times New Roman" w:eastAsia="仿宋_GB2312" w:hAnsi="Times New Roman" w:hint="eastAsia"/>
          <w:sz w:val="32"/>
          <w:szCs w:val="32"/>
        </w:rPr>
        <w:t>四个善</w:t>
      </w:r>
      <w:bookmarkStart w:id="0" w:name="_GoBack"/>
      <w:bookmarkEnd w:id="0"/>
      <w:r w:rsidR="006E78E0">
        <w:rPr>
          <w:rFonts w:ascii="Times New Roman" w:eastAsia="仿宋_GB2312" w:hAnsi="Times New Roman" w:hint="eastAsia"/>
          <w:sz w:val="32"/>
          <w:szCs w:val="32"/>
        </w:rPr>
        <w:t>作善成</w:t>
      </w:r>
      <w:r w:rsidRPr="008B41A7">
        <w:rPr>
          <w:rFonts w:ascii="Times New Roman" w:eastAsia="仿宋_GB2312" w:hAnsi="Times New Roman" w:hint="eastAsia"/>
          <w:sz w:val="32"/>
          <w:szCs w:val="32"/>
        </w:rPr>
        <w:t>”</w:t>
      </w:r>
      <w:r w:rsidR="006E78E0">
        <w:rPr>
          <w:rFonts w:ascii="Times New Roman" w:eastAsia="仿宋_GB2312" w:hAnsi="Times New Roman" w:hint="eastAsia"/>
          <w:sz w:val="32"/>
          <w:szCs w:val="32"/>
        </w:rPr>
        <w:t>的</w:t>
      </w:r>
      <w:r w:rsidRPr="008B41A7">
        <w:rPr>
          <w:rFonts w:ascii="Times New Roman" w:eastAsia="仿宋_GB2312" w:hAnsi="Times New Roman" w:hint="eastAsia"/>
          <w:sz w:val="32"/>
          <w:szCs w:val="32"/>
        </w:rPr>
        <w:t>重要要求和一系列重要指示批示精神，坚持党的领导</w:t>
      </w:r>
      <w:r w:rsidR="003601C3">
        <w:rPr>
          <w:rFonts w:ascii="Times New Roman" w:eastAsia="仿宋_GB2312" w:hAnsi="Times New Roman" w:hint="eastAsia"/>
          <w:sz w:val="32"/>
          <w:szCs w:val="32"/>
        </w:rPr>
        <w:t>、</w:t>
      </w:r>
      <w:r w:rsidR="003601C3">
        <w:rPr>
          <w:rFonts w:ascii="Times New Roman" w:eastAsia="仿宋_GB2312" w:hAnsi="Times New Roman"/>
          <w:sz w:val="32"/>
          <w:szCs w:val="32"/>
        </w:rPr>
        <w:t>发挥政治优势</w:t>
      </w:r>
      <w:r w:rsidRPr="008B41A7">
        <w:rPr>
          <w:rFonts w:ascii="Times New Roman" w:eastAsia="仿宋_GB2312" w:hAnsi="Times New Roman" w:hint="eastAsia"/>
          <w:sz w:val="32"/>
          <w:szCs w:val="32"/>
        </w:rPr>
        <w:t>，坚持依法监督</w:t>
      </w:r>
      <w:r w:rsidR="003601C3">
        <w:rPr>
          <w:rFonts w:ascii="Times New Roman" w:eastAsia="仿宋_GB2312" w:hAnsi="Times New Roman" w:hint="eastAsia"/>
          <w:sz w:val="32"/>
          <w:szCs w:val="32"/>
        </w:rPr>
        <w:t>、</w:t>
      </w:r>
      <w:r w:rsidR="003601C3">
        <w:rPr>
          <w:rFonts w:ascii="Times New Roman" w:eastAsia="仿宋_GB2312" w:hAnsi="Times New Roman"/>
          <w:sz w:val="32"/>
          <w:szCs w:val="32"/>
        </w:rPr>
        <w:t>强化</w:t>
      </w:r>
      <w:r w:rsidR="003601C3">
        <w:rPr>
          <w:rFonts w:ascii="Times New Roman" w:eastAsia="仿宋_GB2312" w:hAnsi="Times New Roman" w:hint="eastAsia"/>
          <w:sz w:val="32"/>
          <w:szCs w:val="32"/>
        </w:rPr>
        <w:t>法治</w:t>
      </w:r>
      <w:r w:rsidR="003601C3">
        <w:rPr>
          <w:rFonts w:ascii="Times New Roman" w:eastAsia="仿宋_GB2312" w:hAnsi="Times New Roman"/>
          <w:sz w:val="32"/>
          <w:szCs w:val="32"/>
        </w:rPr>
        <w:t>思维</w:t>
      </w:r>
      <w:r w:rsidRPr="008B41A7">
        <w:rPr>
          <w:rFonts w:ascii="Times New Roman" w:eastAsia="仿宋_GB2312" w:hAnsi="Times New Roman" w:hint="eastAsia"/>
          <w:sz w:val="32"/>
          <w:szCs w:val="32"/>
        </w:rPr>
        <w:t>，坚持问题导向</w:t>
      </w:r>
      <w:r w:rsidR="003601C3">
        <w:rPr>
          <w:rFonts w:ascii="Times New Roman" w:eastAsia="仿宋_GB2312" w:hAnsi="Times New Roman" w:hint="eastAsia"/>
          <w:sz w:val="32"/>
          <w:szCs w:val="32"/>
        </w:rPr>
        <w:t>、</w:t>
      </w:r>
      <w:r w:rsidR="003601C3">
        <w:rPr>
          <w:rFonts w:ascii="Times New Roman" w:eastAsia="仿宋_GB2312" w:hAnsi="Times New Roman"/>
          <w:sz w:val="32"/>
          <w:szCs w:val="32"/>
        </w:rPr>
        <w:t>分类精准施策</w:t>
      </w:r>
      <w:r w:rsidRPr="008B41A7">
        <w:rPr>
          <w:rFonts w:ascii="Times New Roman" w:eastAsia="仿宋_GB2312" w:hAnsi="Times New Roman" w:hint="eastAsia"/>
          <w:sz w:val="32"/>
          <w:szCs w:val="32"/>
        </w:rPr>
        <w:t>，坚持协同联动</w:t>
      </w:r>
      <w:r w:rsidR="003601C3">
        <w:rPr>
          <w:rFonts w:ascii="Times New Roman" w:eastAsia="仿宋_GB2312" w:hAnsi="Times New Roman" w:hint="eastAsia"/>
          <w:sz w:val="32"/>
          <w:szCs w:val="32"/>
        </w:rPr>
        <w:t>、</w:t>
      </w:r>
      <w:r w:rsidR="003601C3">
        <w:rPr>
          <w:rFonts w:ascii="Times New Roman" w:eastAsia="仿宋_GB2312" w:hAnsi="Times New Roman"/>
          <w:sz w:val="32"/>
          <w:szCs w:val="32"/>
        </w:rPr>
        <w:t>加强贯通协调</w:t>
      </w:r>
      <w:r w:rsidRPr="008B41A7">
        <w:rPr>
          <w:rFonts w:ascii="Times New Roman" w:eastAsia="仿宋_GB2312" w:hAnsi="Times New Roman" w:hint="eastAsia"/>
          <w:sz w:val="32"/>
          <w:szCs w:val="32"/>
        </w:rPr>
        <w:t>，统筹推进全</w:t>
      </w:r>
      <w:r w:rsidR="00D85F7D" w:rsidRPr="003601C3">
        <w:rPr>
          <w:rFonts w:ascii="Times New Roman" w:eastAsia="仿宋_GB2312" w:hAnsi="Times New Roman" w:hint="eastAsia"/>
          <w:sz w:val="32"/>
          <w:szCs w:val="32"/>
        </w:rPr>
        <w:t>区</w:t>
      </w:r>
      <w:r w:rsidRPr="008B41A7">
        <w:rPr>
          <w:rFonts w:ascii="Times New Roman" w:eastAsia="仿宋_GB2312" w:hAnsi="Times New Roman" w:hint="eastAsia"/>
          <w:sz w:val="32"/>
          <w:szCs w:val="32"/>
        </w:rPr>
        <w:t>财会监督工作，到</w:t>
      </w:r>
      <w:r w:rsidRPr="008B41A7">
        <w:rPr>
          <w:rFonts w:ascii="Times New Roman" w:eastAsia="仿宋_GB2312" w:hAnsi="Times New Roman" w:hint="eastAsia"/>
          <w:sz w:val="32"/>
          <w:szCs w:val="32"/>
        </w:rPr>
        <w:t>2025</w:t>
      </w:r>
      <w:r w:rsidRPr="008B41A7">
        <w:rPr>
          <w:rFonts w:ascii="Times New Roman" w:eastAsia="仿宋_GB2312" w:hAnsi="Times New Roman" w:hint="eastAsia"/>
          <w:sz w:val="32"/>
          <w:szCs w:val="32"/>
        </w:rPr>
        <w:t>年，构建起</w:t>
      </w:r>
      <w:r w:rsidR="00D85F7D" w:rsidRPr="008B41A7">
        <w:rPr>
          <w:rFonts w:ascii="Times New Roman" w:eastAsia="仿宋_GB2312" w:hAnsi="Times New Roman" w:hint="eastAsia"/>
          <w:sz w:val="32"/>
          <w:szCs w:val="32"/>
        </w:rPr>
        <w:t>财政部门主责监督、</w:t>
      </w:r>
      <w:r w:rsidR="00E86C02">
        <w:rPr>
          <w:rFonts w:ascii="Times New Roman" w:eastAsia="仿宋_GB2312" w:hAnsi="Times New Roman" w:hint="eastAsia"/>
          <w:sz w:val="32"/>
          <w:szCs w:val="32"/>
        </w:rPr>
        <w:t>有关</w:t>
      </w:r>
      <w:proofErr w:type="gramStart"/>
      <w:r w:rsidR="00E86C02">
        <w:rPr>
          <w:rFonts w:ascii="Times New Roman" w:eastAsia="仿宋_GB2312" w:hAnsi="Times New Roman" w:hint="eastAsia"/>
          <w:sz w:val="32"/>
          <w:szCs w:val="32"/>
        </w:rPr>
        <w:t>部门依责监督</w:t>
      </w:r>
      <w:proofErr w:type="gramEnd"/>
      <w:r w:rsidR="00E86C02">
        <w:rPr>
          <w:rFonts w:ascii="Times New Roman" w:eastAsia="仿宋_GB2312" w:hAnsi="Times New Roman" w:hint="eastAsia"/>
          <w:sz w:val="32"/>
          <w:szCs w:val="32"/>
        </w:rPr>
        <w:t>、各单位内部监督、相关中介</w:t>
      </w:r>
      <w:r w:rsidR="00933D09">
        <w:rPr>
          <w:rFonts w:ascii="Times New Roman" w:eastAsia="仿宋_GB2312" w:hAnsi="Times New Roman" w:hint="eastAsia"/>
          <w:sz w:val="32"/>
          <w:szCs w:val="32"/>
        </w:rPr>
        <w:t>机</w:t>
      </w:r>
      <w:r w:rsidR="00E86C02">
        <w:rPr>
          <w:rFonts w:ascii="Times New Roman" w:eastAsia="仿宋_GB2312" w:hAnsi="Times New Roman" w:hint="eastAsia"/>
          <w:sz w:val="32"/>
          <w:szCs w:val="32"/>
        </w:rPr>
        <w:t>构执业监督</w:t>
      </w:r>
      <w:r w:rsidR="00D85F7D" w:rsidRPr="008B41A7">
        <w:rPr>
          <w:rFonts w:ascii="Times New Roman" w:eastAsia="仿宋_GB2312" w:hAnsi="Times New Roman" w:hint="eastAsia"/>
          <w:sz w:val="32"/>
          <w:szCs w:val="32"/>
        </w:rPr>
        <w:t>的财会监督体系，基本建立起横向协同、纵向联动、贯通协调的工作机制，更好发挥财会监督在规范财政财务管理、提高会计信息质量、维护财经纪律和市场经济秩序等方面的重要</w:t>
      </w:r>
      <w:r w:rsidR="003601C3">
        <w:rPr>
          <w:rFonts w:ascii="Times New Roman" w:eastAsia="仿宋_GB2312" w:hAnsi="Times New Roman" w:hint="eastAsia"/>
          <w:sz w:val="32"/>
          <w:szCs w:val="32"/>
        </w:rPr>
        <w:t>保障</w:t>
      </w:r>
      <w:r w:rsidR="00D85F7D" w:rsidRPr="008B41A7">
        <w:rPr>
          <w:rFonts w:ascii="Times New Roman" w:eastAsia="仿宋_GB2312" w:hAnsi="Times New Roman" w:hint="eastAsia"/>
          <w:sz w:val="32"/>
          <w:szCs w:val="32"/>
        </w:rPr>
        <w:t>作用，为实施推动高质量发展“十项行动”、</w:t>
      </w:r>
      <w:r w:rsidR="00BC7C3D">
        <w:rPr>
          <w:rFonts w:ascii="Times New Roman" w:eastAsia="仿宋_GB2312" w:hAnsi="Times New Roman" w:hint="eastAsia"/>
          <w:sz w:val="32"/>
          <w:szCs w:val="32"/>
        </w:rPr>
        <w:t>加快</w:t>
      </w:r>
      <w:r w:rsidR="00BC7C3D">
        <w:rPr>
          <w:rFonts w:ascii="Times New Roman" w:eastAsia="仿宋_GB2312" w:hAnsi="Times New Roman"/>
          <w:sz w:val="32"/>
          <w:szCs w:val="32"/>
        </w:rPr>
        <w:t>打造大运河</w:t>
      </w:r>
      <w:r w:rsidR="00BC7C3D">
        <w:rPr>
          <w:rFonts w:ascii="Times New Roman" w:eastAsia="仿宋_GB2312" w:hAnsi="Times New Roman" w:hint="eastAsia"/>
          <w:sz w:val="32"/>
          <w:szCs w:val="32"/>
        </w:rPr>
        <w:t>闪亮</w:t>
      </w:r>
      <w:r w:rsidR="00BC7C3D">
        <w:rPr>
          <w:rFonts w:ascii="Times New Roman" w:eastAsia="仿宋_GB2312" w:hAnsi="Times New Roman"/>
          <w:sz w:val="32"/>
          <w:szCs w:val="32"/>
        </w:rPr>
        <w:t>明珠</w:t>
      </w:r>
      <w:r w:rsidR="00621259">
        <w:rPr>
          <w:rFonts w:ascii="Times New Roman" w:eastAsia="仿宋_GB2312" w:hAnsi="Times New Roman" w:hint="eastAsia"/>
          <w:sz w:val="32"/>
          <w:szCs w:val="32"/>
        </w:rPr>
        <w:t>、</w:t>
      </w:r>
      <w:r w:rsidR="00BC7C3D">
        <w:rPr>
          <w:rFonts w:ascii="Times New Roman" w:eastAsia="仿宋_GB2312" w:hAnsi="Times New Roman"/>
          <w:sz w:val="32"/>
          <w:szCs w:val="32"/>
        </w:rPr>
        <w:t>建设现代</w:t>
      </w:r>
      <w:r w:rsidR="00BC7C3D">
        <w:rPr>
          <w:rFonts w:ascii="Times New Roman" w:eastAsia="仿宋_GB2312" w:hAnsi="Times New Roman"/>
          <w:sz w:val="32"/>
          <w:szCs w:val="32"/>
        </w:rPr>
        <w:lastRenderedPageBreak/>
        <w:t>化活力新城</w:t>
      </w:r>
      <w:r w:rsidR="00D85F7D" w:rsidRPr="008B41A7">
        <w:rPr>
          <w:rFonts w:ascii="Times New Roman" w:eastAsia="仿宋_GB2312" w:hAnsi="Times New Roman" w:hint="eastAsia"/>
          <w:sz w:val="32"/>
          <w:szCs w:val="32"/>
        </w:rPr>
        <w:t>提供重要保障。</w:t>
      </w:r>
    </w:p>
    <w:p w:rsidR="00D85F7D" w:rsidRPr="00F823A3" w:rsidRDefault="00D85F7D" w:rsidP="00D85F7D">
      <w:pPr>
        <w:spacing w:line="588" w:lineRule="exact"/>
        <w:ind w:firstLineChars="200" w:firstLine="640"/>
        <w:rPr>
          <w:rFonts w:ascii="黑体" w:eastAsia="黑体" w:hAnsi="黑体"/>
          <w:sz w:val="32"/>
          <w:szCs w:val="32"/>
        </w:rPr>
      </w:pPr>
      <w:r w:rsidRPr="00F823A3">
        <w:rPr>
          <w:rFonts w:ascii="黑体" w:eastAsia="黑体" w:hAnsi="黑体" w:hint="eastAsia"/>
          <w:sz w:val="32"/>
          <w:szCs w:val="32"/>
        </w:rPr>
        <w:t>二、健全财会监督体系</w:t>
      </w:r>
    </w:p>
    <w:p w:rsidR="001C4068" w:rsidRPr="001C4068" w:rsidRDefault="001C4068" w:rsidP="00D85F7D">
      <w:pPr>
        <w:spacing w:line="588" w:lineRule="exact"/>
        <w:ind w:firstLineChars="200" w:firstLine="640"/>
        <w:rPr>
          <w:rFonts w:ascii="Times New Roman" w:eastAsia="仿宋_GB2312" w:hAnsi="Times New Roman"/>
          <w:sz w:val="32"/>
          <w:szCs w:val="32"/>
        </w:rPr>
      </w:pPr>
      <w:r>
        <w:rPr>
          <w:rFonts w:ascii="楷体" w:eastAsia="楷体" w:hAnsi="楷体" w:hint="eastAsia"/>
          <w:sz w:val="32"/>
          <w:szCs w:val="32"/>
        </w:rPr>
        <w:t>（一）加强</w:t>
      </w:r>
      <w:r>
        <w:rPr>
          <w:rFonts w:ascii="楷体" w:eastAsia="楷体" w:hAnsi="楷体"/>
          <w:sz w:val="32"/>
          <w:szCs w:val="32"/>
        </w:rPr>
        <w:t>党对财会</w:t>
      </w:r>
      <w:r>
        <w:rPr>
          <w:rFonts w:ascii="楷体" w:eastAsia="楷体" w:hAnsi="楷体" w:hint="eastAsia"/>
          <w:sz w:val="32"/>
          <w:szCs w:val="32"/>
        </w:rPr>
        <w:t>监督</w:t>
      </w:r>
      <w:r>
        <w:rPr>
          <w:rFonts w:ascii="楷体" w:eastAsia="楷体" w:hAnsi="楷体"/>
          <w:sz w:val="32"/>
          <w:szCs w:val="32"/>
        </w:rPr>
        <w:t>工作的领导</w:t>
      </w:r>
      <w:r>
        <w:rPr>
          <w:rFonts w:ascii="楷体" w:eastAsia="楷体" w:hAnsi="楷体" w:hint="eastAsia"/>
          <w:sz w:val="32"/>
          <w:szCs w:val="32"/>
        </w:rPr>
        <w:t>。</w:t>
      </w:r>
      <w:r w:rsidRPr="001C4068">
        <w:rPr>
          <w:rFonts w:ascii="Times New Roman" w:eastAsia="仿宋_GB2312" w:hAnsi="Times New Roman"/>
          <w:sz w:val="32"/>
          <w:szCs w:val="32"/>
        </w:rPr>
        <w:t>各级</w:t>
      </w:r>
      <w:r w:rsidRPr="001C4068">
        <w:rPr>
          <w:rFonts w:ascii="Times New Roman" w:eastAsia="仿宋_GB2312" w:hAnsi="Times New Roman" w:hint="eastAsia"/>
          <w:sz w:val="32"/>
          <w:szCs w:val="32"/>
        </w:rPr>
        <w:t>党委</w:t>
      </w:r>
      <w:r w:rsidR="00E86C02">
        <w:rPr>
          <w:rFonts w:ascii="Times New Roman" w:eastAsia="仿宋_GB2312" w:hAnsi="Times New Roman"/>
          <w:sz w:val="32"/>
          <w:szCs w:val="32"/>
        </w:rPr>
        <w:t>要加强对财会监督工作的领导，</w:t>
      </w:r>
      <w:r w:rsidR="00E86C02">
        <w:rPr>
          <w:rFonts w:ascii="Times New Roman" w:eastAsia="仿宋_GB2312" w:hAnsi="Times New Roman" w:hint="eastAsia"/>
          <w:sz w:val="32"/>
          <w:szCs w:val="32"/>
        </w:rPr>
        <w:t>确保</w:t>
      </w:r>
      <w:r w:rsidR="00E86C02">
        <w:rPr>
          <w:rFonts w:ascii="Times New Roman" w:eastAsia="仿宋_GB2312" w:hAnsi="Times New Roman"/>
          <w:sz w:val="32"/>
          <w:szCs w:val="32"/>
        </w:rPr>
        <w:t>中央</w:t>
      </w:r>
      <w:r w:rsidR="00E86C02">
        <w:rPr>
          <w:rFonts w:ascii="Times New Roman" w:eastAsia="仿宋_GB2312" w:hAnsi="Times New Roman" w:hint="eastAsia"/>
          <w:sz w:val="32"/>
          <w:szCs w:val="32"/>
        </w:rPr>
        <w:t>和</w:t>
      </w:r>
      <w:r w:rsidR="00E86C02">
        <w:rPr>
          <w:rFonts w:ascii="Times New Roman" w:eastAsia="仿宋_GB2312" w:hAnsi="Times New Roman"/>
          <w:sz w:val="32"/>
          <w:szCs w:val="32"/>
        </w:rPr>
        <w:t>市委</w:t>
      </w:r>
      <w:r w:rsidRPr="001C4068">
        <w:rPr>
          <w:rFonts w:ascii="Times New Roman" w:eastAsia="仿宋_GB2312" w:hAnsi="Times New Roman"/>
          <w:sz w:val="32"/>
          <w:szCs w:val="32"/>
        </w:rPr>
        <w:t>决策部署落实到位，统筹推动各项工作有序</w:t>
      </w:r>
      <w:r w:rsidR="002655B6">
        <w:rPr>
          <w:rFonts w:ascii="Times New Roman" w:eastAsia="仿宋_GB2312" w:hAnsi="Times New Roman" w:hint="eastAsia"/>
          <w:sz w:val="32"/>
          <w:szCs w:val="32"/>
        </w:rPr>
        <w:t>高</w:t>
      </w:r>
      <w:r w:rsidRPr="001C4068">
        <w:rPr>
          <w:rFonts w:ascii="Times New Roman" w:eastAsia="仿宋_GB2312" w:hAnsi="Times New Roman"/>
          <w:sz w:val="32"/>
          <w:szCs w:val="32"/>
        </w:rPr>
        <w:t>效开展。各级政府要建立财会监督</w:t>
      </w:r>
      <w:r w:rsidRPr="001C4068">
        <w:rPr>
          <w:rFonts w:ascii="Times New Roman" w:eastAsia="仿宋_GB2312" w:hAnsi="Times New Roman" w:hint="eastAsia"/>
          <w:sz w:val="32"/>
          <w:szCs w:val="32"/>
        </w:rPr>
        <w:t>协调</w:t>
      </w:r>
      <w:r w:rsidRPr="001C4068">
        <w:rPr>
          <w:rFonts w:ascii="Times New Roman" w:eastAsia="仿宋_GB2312" w:hAnsi="Times New Roman"/>
          <w:sz w:val="32"/>
          <w:szCs w:val="32"/>
        </w:rPr>
        <w:t>工作机制，明确工作任务、健全机制、完善制度</w:t>
      </w:r>
      <w:r w:rsidRPr="001C4068">
        <w:rPr>
          <w:rFonts w:ascii="Times New Roman" w:eastAsia="仿宋_GB2312" w:hAnsi="Times New Roman" w:hint="eastAsia"/>
          <w:sz w:val="32"/>
          <w:szCs w:val="32"/>
        </w:rPr>
        <w:t>，</w:t>
      </w:r>
      <w:r w:rsidRPr="001C4068">
        <w:rPr>
          <w:rFonts w:ascii="Times New Roman" w:eastAsia="仿宋_GB2312" w:hAnsi="Times New Roman"/>
          <w:sz w:val="32"/>
          <w:szCs w:val="32"/>
        </w:rPr>
        <w:t>加强对下级财会监督工作的督促和指导。</w:t>
      </w:r>
    </w:p>
    <w:p w:rsidR="00D85F7D" w:rsidRPr="008B41A7" w:rsidRDefault="00D85F7D"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2F7F31">
        <w:rPr>
          <w:rFonts w:ascii="楷体" w:eastAsia="楷体" w:hAnsi="楷体" w:hint="eastAsia"/>
          <w:sz w:val="32"/>
          <w:szCs w:val="32"/>
        </w:rPr>
        <w:t>二</w:t>
      </w:r>
      <w:r w:rsidRPr="00F823A3">
        <w:rPr>
          <w:rFonts w:ascii="楷体" w:eastAsia="楷体" w:hAnsi="楷体" w:hint="eastAsia"/>
          <w:sz w:val="32"/>
          <w:szCs w:val="32"/>
        </w:rPr>
        <w:t>）财政部门依法履行财会监督主责。</w:t>
      </w:r>
      <w:r w:rsidRPr="008B41A7">
        <w:rPr>
          <w:rFonts w:ascii="Times New Roman" w:eastAsia="仿宋_GB2312" w:hAnsi="Times New Roman" w:hint="eastAsia"/>
          <w:sz w:val="32"/>
          <w:szCs w:val="32"/>
        </w:rPr>
        <w:t>各级财政部门是本级财会监督的主责部门，牵头组织开展对财政、财务、会计管理</w:t>
      </w:r>
      <w:r w:rsidR="00F331A7">
        <w:rPr>
          <w:rFonts w:ascii="Times New Roman" w:eastAsia="仿宋_GB2312" w:hAnsi="Times New Roman" w:hint="eastAsia"/>
          <w:sz w:val="32"/>
          <w:szCs w:val="32"/>
        </w:rPr>
        <w:t>法律法规及规章</w:t>
      </w:r>
      <w:r w:rsidRPr="008B41A7">
        <w:rPr>
          <w:rFonts w:ascii="Times New Roman" w:eastAsia="仿宋_GB2312" w:hAnsi="Times New Roman" w:hint="eastAsia"/>
          <w:sz w:val="32"/>
          <w:szCs w:val="32"/>
        </w:rPr>
        <w:t>制度执行情况的监督。加强预算管理监督，</w:t>
      </w:r>
      <w:r w:rsidR="00C0285D" w:rsidRPr="00C0285D">
        <w:rPr>
          <w:rFonts w:ascii="Times New Roman" w:eastAsia="仿宋_GB2312" w:hAnsi="Times New Roman" w:hint="eastAsia"/>
          <w:sz w:val="32"/>
          <w:szCs w:val="32"/>
        </w:rPr>
        <w:t>推动构建完善综合统筹、规范透明、约束有力、讲求绩效、持续安全的现代预算制度，</w:t>
      </w:r>
      <w:r w:rsidRPr="008B41A7">
        <w:rPr>
          <w:rFonts w:ascii="Times New Roman" w:eastAsia="仿宋_GB2312" w:hAnsi="Times New Roman" w:hint="eastAsia"/>
          <w:sz w:val="32"/>
          <w:szCs w:val="32"/>
        </w:rPr>
        <w:t>聚焦预算编制、预算执行、资金使用、结余结转、预决算公开等开展监督，强化部门预算闭环监管、转移支付全链条监督，全面实施预算绩效管理。</w:t>
      </w:r>
      <w:r w:rsidR="00F331A7">
        <w:rPr>
          <w:rFonts w:ascii="Times New Roman" w:eastAsia="仿宋_GB2312" w:hAnsi="Times New Roman" w:hint="eastAsia"/>
          <w:sz w:val="32"/>
          <w:szCs w:val="32"/>
        </w:rPr>
        <w:t>加强对行政事业性</w:t>
      </w:r>
      <w:r w:rsidR="000D4E7E" w:rsidRPr="008B41A7">
        <w:rPr>
          <w:rFonts w:ascii="Times New Roman" w:eastAsia="仿宋_GB2312" w:hAnsi="Times New Roman" w:hint="eastAsia"/>
          <w:sz w:val="32"/>
          <w:szCs w:val="32"/>
        </w:rPr>
        <w:t>国有资产管理规章制度实施情况的监督，强化资产配置、使用、处置全流程监管。开展政府采购制度实施情况监督，强化</w:t>
      </w:r>
      <w:r w:rsidR="004E30E2">
        <w:rPr>
          <w:rFonts w:ascii="Times New Roman" w:eastAsia="仿宋_GB2312" w:hAnsi="Times New Roman" w:hint="eastAsia"/>
          <w:sz w:val="32"/>
          <w:szCs w:val="32"/>
        </w:rPr>
        <w:t>对</w:t>
      </w:r>
      <w:r w:rsidR="000D4E7E" w:rsidRPr="008B41A7">
        <w:rPr>
          <w:rFonts w:ascii="Times New Roman" w:eastAsia="仿宋_GB2312" w:hAnsi="Times New Roman" w:hint="eastAsia"/>
          <w:sz w:val="32"/>
          <w:szCs w:val="32"/>
        </w:rPr>
        <w:t>采购人、</w:t>
      </w:r>
      <w:r w:rsidR="004E30E2">
        <w:rPr>
          <w:rFonts w:ascii="Times New Roman" w:eastAsia="仿宋_GB2312" w:hAnsi="Times New Roman" w:hint="eastAsia"/>
          <w:sz w:val="32"/>
          <w:szCs w:val="32"/>
        </w:rPr>
        <w:t>采购</w:t>
      </w:r>
      <w:r w:rsidR="000D4E7E" w:rsidRPr="008B41A7">
        <w:rPr>
          <w:rFonts w:ascii="Times New Roman" w:eastAsia="仿宋_GB2312" w:hAnsi="Times New Roman" w:hint="eastAsia"/>
          <w:sz w:val="32"/>
          <w:szCs w:val="32"/>
        </w:rPr>
        <w:t>代理机构、</w:t>
      </w:r>
      <w:r w:rsidR="004E30E2" w:rsidRPr="008B41A7">
        <w:rPr>
          <w:rFonts w:ascii="Times New Roman" w:eastAsia="仿宋_GB2312" w:hAnsi="Times New Roman" w:hint="eastAsia"/>
          <w:sz w:val="32"/>
          <w:szCs w:val="32"/>
        </w:rPr>
        <w:t>评审专家、</w:t>
      </w:r>
      <w:r w:rsidR="000D4E7E" w:rsidRPr="008B41A7">
        <w:rPr>
          <w:rFonts w:ascii="Times New Roman" w:eastAsia="仿宋_GB2312" w:hAnsi="Times New Roman" w:hint="eastAsia"/>
          <w:sz w:val="32"/>
          <w:szCs w:val="32"/>
        </w:rPr>
        <w:t>供应商等各方当事人</w:t>
      </w:r>
      <w:r w:rsidR="004E30E2">
        <w:rPr>
          <w:rFonts w:ascii="Times New Roman" w:eastAsia="仿宋_GB2312" w:hAnsi="Times New Roman" w:hint="eastAsia"/>
          <w:sz w:val="32"/>
          <w:szCs w:val="32"/>
        </w:rPr>
        <w:t>的</w:t>
      </w:r>
      <w:r w:rsidR="000D4E7E" w:rsidRPr="008B41A7">
        <w:rPr>
          <w:rFonts w:ascii="Times New Roman" w:eastAsia="仿宋_GB2312" w:hAnsi="Times New Roman" w:hint="eastAsia"/>
          <w:sz w:val="32"/>
          <w:szCs w:val="32"/>
        </w:rPr>
        <w:t>监管，规范政府采购活动。加强对相关单位财务管理和内部控制的监督，督促指导规范财务管理，</w:t>
      </w:r>
      <w:r w:rsidR="004E30E2">
        <w:rPr>
          <w:rFonts w:ascii="Times New Roman" w:eastAsia="仿宋_GB2312" w:hAnsi="Times New Roman" w:hint="eastAsia"/>
          <w:sz w:val="32"/>
          <w:szCs w:val="32"/>
        </w:rPr>
        <w:t>提升内部</w:t>
      </w:r>
      <w:r w:rsidR="004E30E2">
        <w:rPr>
          <w:rFonts w:ascii="Times New Roman" w:eastAsia="仿宋_GB2312" w:hAnsi="Times New Roman"/>
          <w:sz w:val="32"/>
          <w:szCs w:val="32"/>
        </w:rPr>
        <w:t>管理水平</w:t>
      </w:r>
      <w:r w:rsidR="000D4E7E" w:rsidRPr="008B41A7">
        <w:rPr>
          <w:rFonts w:ascii="Times New Roman" w:eastAsia="仿宋_GB2312" w:hAnsi="Times New Roman" w:hint="eastAsia"/>
          <w:sz w:val="32"/>
          <w:szCs w:val="32"/>
        </w:rPr>
        <w:t>。加强对会计行为和代理记账行业执业质量监督，促进行业持续健康发展。</w:t>
      </w:r>
    </w:p>
    <w:p w:rsidR="000D4E7E" w:rsidRPr="008B41A7" w:rsidRDefault="000D4E7E"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E81306">
        <w:rPr>
          <w:rFonts w:ascii="楷体" w:eastAsia="楷体" w:hAnsi="楷体" w:hint="eastAsia"/>
          <w:sz w:val="32"/>
          <w:szCs w:val="32"/>
        </w:rPr>
        <w:t>三</w:t>
      </w:r>
      <w:r w:rsidRPr="00F823A3">
        <w:rPr>
          <w:rFonts w:ascii="楷体" w:eastAsia="楷体" w:hAnsi="楷体" w:hint="eastAsia"/>
          <w:sz w:val="32"/>
          <w:szCs w:val="32"/>
        </w:rPr>
        <w:t>）主管、监管部门依照法定职责实施部门监督。</w:t>
      </w:r>
      <w:r w:rsidRPr="008B41A7">
        <w:rPr>
          <w:rFonts w:ascii="Times New Roman" w:eastAsia="仿宋_GB2312" w:hAnsi="Times New Roman" w:hint="eastAsia"/>
          <w:sz w:val="32"/>
          <w:szCs w:val="32"/>
        </w:rPr>
        <w:t>有关部门要依法依规</w:t>
      </w:r>
      <w:r w:rsidR="00F415B9">
        <w:rPr>
          <w:rFonts w:ascii="Times New Roman" w:eastAsia="仿宋_GB2312" w:hAnsi="Times New Roman" w:hint="eastAsia"/>
          <w:sz w:val="32"/>
          <w:szCs w:val="32"/>
        </w:rPr>
        <w:t>强化对</w:t>
      </w:r>
      <w:r w:rsidR="00F415B9">
        <w:rPr>
          <w:rFonts w:ascii="Times New Roman" w:eastAsia="仿宋_GB2312" w:hAnsi="Times New Roman"/>
          <w:sz w:val="32"/>
          <w:szCs w:val="32"/>
        </w:rPr>
        <w:t>主管、监管行业系统和单位财会监督工作的</w:t>
      </w:r>
      <w:r w:rsidR="00F415B9">
        <w:rPr>
          <w:rFonts w:ascii="Times New Roman" w:eastAsia="仿宋_GB2312" w:hAnsi="Times New Roman"/>
          <w:sz w:val="32"/>
          <w:szCs w:val="32"/>
        </w:rPr>
        <w:lastRenderedPageBreak/>
        <w:t>督促指导</w:t>
      </w:r>
      <w:r w:rsidR="00E74FF1" w:rsidRPr="008B41A7">
        <w:rPr>
          <w:rFonts w:ascii="Times New Roman" w:eastAsia="仿宋_GB2312" w:hAnsi="Times New Roman" w:hint="eastAsia"/>
          <w:sz w:val="32"/>
          <w:szCs w:val="32"/>
        </w:rPr>
        <w:t>，加强对所属单位预算执行情况监督，规范预算编制、预算执行、预算绩效、财政决算等行为，强化预算约束。按照</w:t>
      </w:r>
      <w:r w:rsidR="00A52605">
        <w:rPr>
          <w:rFonts w:ascii="Times New Roman" w:eastAsia="仿宋_GB2312" w:hAnsi="Times New Roman" w:hint="eastAsia"/>
          <w:sz w:val="32"/>
          <w:szCs w:val="32"/>
        </w:rPr>
        <w:t>职责分工</w:t>
      </w:r>
      <w:r w:rsidR="00A52605">
        <w:rPr>
          <w:rFonts w:ascii="Times New Roman" w:eastAsia="仿宋_GB2312" w:hAnsi="Times New Roman"/>
          <w:sz w:val="32"/>
          <w:szCs w:val="32"/>
        </w:rPr>
        <w:t>加强</w:t>
      </w:r>
      <w:r w:rsidR="00E74FF1" w:rsidRPr="008B41A7">
        <w:rPr>
          <w:rFonts w:ascii="Times New Roman" w:eastAsia="仿宋_GB2312" w:hAnsi="Times New Roman" w:hint="eastAsia"/>
          <w:sz w:val="32"/>
          <w:szCs w:val="32"/>
        </w:rPr>
        <w:t>对政府采购活动</w:t>
      </w:r>
      <w:r w:rsidR="00A52605">
        <w:rPr>
          <w:rFonts w:ascii="Times New Roman" w:eastAsia="仿宋_GB2312" w:hAnsi="Times New Roman" w:hint="eastAsia"/>
          <w:sz w:val="32"/>
          <w:szCs w:val="32"/>
        </w:rPr>
        <w:t>的</w:t>
      </w:r>
      <w:r w:rsidR="00E74FF1" w:rsidRPr="008B41A7">
        <w:rPr>
          <w:rFonts w:ascii="Times New Roman" w:eastAsia="仿宋_GB2312" w:hAnsi="Times New Roman" w:hint="eastAsia"/>
          <w:sz w:val="32"/>
          <w:szCs w:val="32"/>
        </w:rPr>
        <w:t>监督</w:t>
      </w:r>
      <w:r w:rsidR="00A52605">
        <w:rPr>
          <w:rFonts w:ascii="Times New Roman" w:eastAsia="仿宋_GB2312" w:hAnsi="Times New Roman" w:hint="eastAsia"/>
          <w:sz w:val="32"/>
          <w:szCs w:val="32"/>
        </w:rPr>
        <w:t>，</w:t>
      </w:r>
      <w:r w:rsidR="00A52605">
        <w:rPr>
          <w:rFonts w:ascii="Times New Roman" w:eastAsia="仿宋_GB2312" w:hAnsi="Times New Roman"/>
          <w:sz w:val="32"/>
          <w:szCs w:val="32"/>
        </w:rPr>
        <w:t>提高政府采购资金使用效益</w:t>
      </w:r>
      <w:r w:rsidR="00E74FF1" w:rsidRPr="008B41A7">
        <w:rPr>
          <w:rFonts w:ascii="Times New Roman" w:eastAsia="仿宋_GB2312" w:hAnsi="Times New Roman" w:hint="eastAsia"/>
          <w:sz w:val="32"/>
          <w:szCs w:val="32"/>
        </w:rPr>
        <w:t>。加强对归口财务管理单位财务活动的指导和监督，严格财务管理。按照会计法赋予的职权，加强对有关单位会计资料、会计行为的监督。</w:t>
      </w:r>
    </w:p>
    <w:p w:rsidR="003408BB" w:rsidRPr="008B41A7" w:rsidRDefault="00E74FF1" w:rsidP="003408BB">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E81306">
        <w:rPr>
          <w:rFonts w:ascii="楷体" w:eastAsia="楷体" w:hAnsi="楷体" w:hint="eastAsia"/>
          <w:sz w:val="32"/>
          <w:szCs w:val="32"/>
        </w:rPr>
        <w:t>四</w:t>
      </w:r>
      <w:r w:rsidRPr="00F823A3">
        <w:rPr>
          <w:rFonts w:ascii="楷体" w:eastAsia="楷体" w:hAnsi="楷体" w:hint="eastAsia"/>
          <w:sz w:val="32"/>
          <w:szCs w:val="32"/>
        </w:rPr>
        <w:t>）各单位进一步加强内部监督。</w:t>
      </w:r>
      <w:r w:rsidR="00033483" w:rsidRPr="00033483">
        <w:rPr>
          <w:rFonts w:ascii="Times New Roman" w:eastAsia="仿宋_GB2312" w:hAnsi="Times New Roman" w:hint="eastAsia"/>
          <w:sz w:val="32"/>
          <w:szCs w:val="32"/>
        </w:rPr>
        <w:t>各单位</w:t>
      </w:r>
      <w:r w:rsidR="00033483" w:rsidRPr="00033483">
        <w:rPr>
          <w:rFonts w:ascii="Times New Roman" w:eastAsia="仿宋_GB2312" w:hAnsi="Times New Roman"/>
          <w:sz w:val="32"/>
          <w:szCs w:val="32"/>
        </w:rPr>
        <w:t>要加强对本单位经济业务、财务管理、会计行为的日常监督，</w:t>
      </w:r>
      <w:r w:rsidR="00F03AC1" w:rsidRPr="00E172FE">
        <w:rPr>
          <w:rFonts w:ascii="仿宋_GB2312" w:eastAsia="仿宋_GB2312" w:hAnsi="Helvetica" w:cs="Helvetica" w:hint="eastAsia"/>
          <w:color w:val="333333"/>
          <w:sz w:val="32"/>
          <w:szCs w:val="32"/>
        </w:rPr>
        <w:t>建立权责清晰、约束有力的内部财会监督机制和内部控制体系，</w:t>
      </w:r>
      <w:r w:rsidR="00033483">
        <w:rPr>
          <w:rFonts w:ascii="Times New Roman" w:eastAsia="仿宋_GB2312" w:hAnsi="Times New Roman" w:hint="eastAsia"/>
          <w:sz w:val="32"/>
          <w:szCs w:val="32"/>
        </w:rPr>
        <w:t>严格</w:t>
      </w:r>
      <w:r w:rsidR="00977795">
        <w:rPr>
          <w:rFonts w:ascii="Times New Roman" w:eastAsia="仿宋_GB2312" w:hAnsi="Times New Roman" w:hint="eastAsia"/>
          <w:sz w:val="32"/>
          <w:szCs w:val="32"/>
        </w:rPr>
        <w:t>履行</w:t>
      </w:r>
      <w:r w:rsidR="00977795">
        <w:rPr>
          <w:rFonts w:ascii="Times New Roman" w:eastAsia="仿宋_GB2312" w:hAnsi="Times New Roman"/>
          <w:sz w:val="32"/>
          <w:szCs w:val="32"/>
        </w:rPr>
        <w:t>内部</w:t>
      </w:r>
      <w:r w:rsidR="00033483">
        <w:rPr>
          <w:rFonts w:ascii="Times New Roman" w:eastAsia="仿宋_GB2312" w:hAnsi="Times New Roman"/>
          <w:sz w:val="32"/>
          <w:szCs w:val="32"/>
        </w:rPr>
        <w:t>监督主体责任，</w:t>
      </w:r>
      <w:r w:rsidR="00033483">
        <w:rPr>
          <w:rFonts w:ascii="Times New Roman" w:eastAsia="仿宋_GB2312" w:hAnsi="Times New Roman" w:hint="eastAsia"/>
          <w:sz w:val="32"/>
          <w:szCs w:val="32"/>
        </w:rPr>
        <w:t>各单位</w:t>
      </w:r>
      <w:r w:rsidR="00033483">
        <w:rPr>
          <w:rFonts w:ascii="Times New Roman" w:eastAsia="仿宋_GB2312" w:hAnsi="Times New Roman"/>
          <w:sz w:val="32"/>
          <w:szCs w:val="32"/>
        </w:rPr>
        <w:t>主要负责人是本单位财会监督工作第一责任人</w:t>
      </w:r>
      <w:r w:rsidR="00033483">
        <w:rPr>
          <w:rFonts w:ascii="Times New Roman" w:eastAsia="仿宋_GB2312" w:hAnsi="Times New Roman" w:hint="eastAsia"/>
          <w:sz w:val="32"/>
          <w:szCs w:val="32"/>
        </w:rPr>
        <w:t>。</w:t>
      </w:r>
      <w:r w:rsidR="00033483">
        <w:rPr>
          <w:rFonts w:ascii="Times New Roman" w:eastAsia="仿宋_GB2312" w:hAnsi="Times New Roman"/>
          <w:sz w:val="32"/>
          <w:szCs w:val="32"/>
        </w:rPr>
        <w:t>单位内部应明确</w:t>
      </w:r>
      <w:r w:rsidR="00033483">
        <w:rPr>
          <w:rFonts w:ascii="Times New Roman" w:eastAsia="仿宋_GB2312" w:hAnsi="Times New Roman" w:hint="eastAsia"/>
          <w:sz w:val="32"/>
          <w:szCs w:val="32"/>
        </w:rPr>
        <w:t>承担财会</w:t>
      </w:r>
      <w:r w:rsidR="00033483">
        <w:rPr>
          <w:rFonts w:ascii="Times New Roman" w:eastAsia="仿宋_GB2312" w:hAnsi="Times New Roman"/>
          <w:sz w:val="32"/>
          <w:szCs w:val="32"/>
        </w:rPr>
        <w:t>监督职责的机构和人员，</w:t>
      </w:r>
      <w:r w:rsidR="003408BB" w:rsidRPr="008B41A7">
        <w:rPr>
          <w:rFonts w:ascii="Times New Roman" w:eastAsia="仿宋_GB2312" w:hAnsi="Times New Roman" w:hint="eastAsia"/>
          <w:sz w:val="32"/>
          <w:szCs w:val="32"/>
        </w:rPr>
        <w:t>建立并有效实施内部控制制度，每年至少开展一次内部监督检查。财会人员要</w:t>
      </w:r>
      <w:r w:rsidR="00977795">
        <w:rPr>
          <w:rFonts w:ascii="Times New Roman" w:eastAsia="仿宋_GB2312" w:hAnsi="Times New Roman" w:hint="eastAsia"/>
          <w:sz w:val="32"/>
          <w:szCs w:val="32"/>
        </w:rPr>
        <w:t>加强</w:t>
      </w:r>
      <w:r w:rsidR="00977795">
        <w:rPr>
          <w:rFonts w:ascii="Times New Roman" w:eastAsia="仿宋_GB2312" w:hAnsi="Times New Roman"/>
          <w:sz w:val="32"/>
          <w:szCs w:val="32"/>
        </w:rPr>
        <w:t>自我约束，</w:t>
      </w:r>
      <w:r w:rsidR="003408BB" w:rsidRPr="008B41A7">
        <w:rPr>
          <w:rFonts w:ascii="Times New Roman" w:eastAsia="仿宋_GB2312" w:hAnsi="Times New Roman" w:hint="eastAsia"/>
          <w:sz w:val="32"/>
          <w:szCs w:val="32"/>
        </w:rPr>
        <w:t>自觉遵守职业道德，积极配合财会监督检查，拒绝办理或按照职权纠正违反法律法规规定的财会事项，有权检举单位或个人的违法违规行为。</w:t>
      </w:r>
    </w:p>
    <w:p w:rsidR="00E74FF1" w:rsidRDefault="00E74FF1"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E81306">
        <w:rPr>
          <w:rFonts w:ascii="楷体" w:eastAsia="楷体" w:hAnsi="楷体" w:hint="eastAsia"/>
          <w:sz w:val="32"/>
          <w:szCs w:val="32"/>
        </w:rPr>
        <w:t>五</w:t>
      </w:r>
      <w:r w:rsidRPr="00F823A3">
        <w:rPr>
          <w:rFonts w:ascii="楷体" w:eastAsia="楷体" w:hAnsi="楷体" w:hint="eastAsia"/>
          <w:sz w:val="32"/>
          <w:szCs w:val="32"/>
        </w:rPr>
        <w:t>）中介机构强化执业监督。</w:t>
      </w:r>
      <w:r w:rsidRPr="008B41A7">
        <w:rPr>
          <w:rFonts w:ascii="Times New Roman" w:eastAsia="仿宋_GB2312" w:hAnsi="Times New Roman" w:hint="eastAsia"/>
          <w:sz w:val="32"/>
          <w:szCs w:val="32"/>
        </w:rPr>
        <w:t>代理记账机构等中介机构要发挥执业监督作用，依法履行会计服务等职责</w:t>
      </w:r>
      <w:r w:rsidR="00751ECE">
        <w:rPr>
          <w:rFonts w:ascii="Times New Roman" w:eastAsia="仿宋_GB2312" w:hAnsi="Times New Roman" w:hint="eastAsia"/>
          <w:sz w:val="32"/>
          <w:szCs w:val="32"/>
        </w:rPr>
        <w:t>，</w:t>
      </w:r>
      <w:r w:rsidR="00751ECE">
        <w:rPr>
          <w:rFonts w:ascii="Times New Roman" w:eastAsia="仿宋_GB2312" w:hAnsi="Times New Roman"/>
          <w:sz w:val="32"/>
          <w:szCs w:val="32"/>
        </w:rPr>
        <w:t>确保独立、客观、公正、规范执业</w:t>
      </w:r>
      <w:r w:rsidRPr="008B41A7">
        <w:rPr>
          <w:rFonts w:ascii="Times New Roman" w:eastAsia="仿宋_GB2312" w:hAnsi="Times New Roman" w:hint="eastAsia"/>
          <w:sz w:val="32"/>
          <w:szCs w:val="32"/>
        </w:rPr>
        <w:t>。切实加强对执业质量的把控，建立完善内部控制制度和全流程质量管理体系，</w:t>
      </w:r>
      <w:r w:rsidR="00954215">
        <w:rPr>
          <w:rFonts w:ascii="Times New Roman" w:eastAsia="仿宋_GB2312" w:hAnsi="Times New Roman" w:hint="eastAsia"/>
          <w:sz w:val="32"/>
          <w:szCs w:val="32"/>
        </w:rPr>
        <w:t>加强</w:t>
      </w:r>
      <w:r w:rsidR="00954215">
        <w:rPr>
          <w:rFonts w:ascii="Times New Roman" w:eastAsia="仿宋_GB2312" w:hAnsi="Times New Roman"/>
          <w:sz w:val="32"/>
          <w:szCs w:val="32"/>
        </w:rPr>
        <w:t>风险分类防控，</w:t>
      </w:r>
      <w:r w:rsidRPr="008B41A7">
        <w:rPr>
          <w:rFonts w:ascii="Times New Roman" w:eastAsia="仿宋_GB2312" w:hAnsi="Times New Roman" w:hint="eastAsia"/>
          <w:sz w:val="32"/>
          <w:szCs w:val="32"/>
        </w:rPr>
        <w:t>提升内部管理水平，规范承揽和开展业务</w:t>
      </w:r>
      <w:r w:rsidR="00751ECE">
        <w:rPr>
          <w:rFonts w:ascii="Times New Roman" w:eastAsia="仿宋_GB2312" w:hAnsi="Times New Roman" w:hint="eastAsia"/>
          <w:sz w:val="32"/>
          <w:szCs w:val="32"/>
        </w:rPr>
        <w:t>，</w:t>
      </w:r>
      <w:r w:rsidR="00751ECE">
        <w:rPr>
          <w:rFonts w:ascii="Times New Roman" w:eastAsia="仿宋_GB2312" w:hAnsi="Times New Roman"/>
          <w:sz w:val="32"/>
          <w:szCs w:val="32"/>
        </w:rPr>
        <w:t>强化质量管理责任</w:t>
      </w:r>
      <w:r w:rsidRPr="008B41A7">
        <w:rPr>
          <w:rFonts w:ascii="Times New Roman" w:eastAsia="仿宋_GB2312" w:hAnsi="Times New Roman" w:hint="eastAsia"/>
          <w:sz w:val="32"/>
          <w:szCs w:val="32"/>
        </w:rPr>
        <w:t>。持续提升中介机构一体化管理水平，</w:t>
      </w:r>
      <w:r w:rsidR="00751ECE">
        <w:rPr>
          <w:rFonts w:ascii="Times New Roman" w:eastAsia="仿宋_GB2312" w:hAnsi="Times New Roman" w:hint="eastAsia"/>
          <w:sz w:val="32"/>
          <w:szCs w:val="32"/>
        </w:rPr>
        <w:t>实现</w:t>
      </w:r>
      <w:r w:rsidRPr="008B41A7">
        <w:rPr>
          <w:rFonts w:ascii="Times New Roman" w:eastAsia="仿宋_GB2312" w:hAnsi="Times New Roman" w:hint="eastAsia"/>
          <w:sz w:val="32"/>
          <w:szCs w:val="32"/>
        </w:rPr>
        <w:t>人员调配、财务安排、业务承接、技术标准、质量控制、信息化建设等方面</w:t>
      </w:r>
      <w:r w:rsidR="00751ECE">
        <w:rPr>
          <w:rFonts w:ascii="Times New Roman" w:eastAsia="仿宋_GB2312" w:hAnsi="Times New Roman" w:hint="eastAsia"/>
          <w:sz w:val="32"/>
          <w:szCs w:val="32"/>
        </w:rPr>
        <w:t>的实质性一体化</w:t>
      </w:r>
      <w:r w:rsidR="00751ECE">
        <w:rPr>
          <w:rFonts w:ascii="Times New Roman" w:eastAsia="仿宋_GB2312" w:hAnsi="Times New Roman"/>
          <w:sz w:val="32"/>
          <w:szCs w:val="32"/>
        </w:rPr>
        <w:t>管理</w:t>
      </w:r>
      <w:r w:rsidRPr="008B41A7">
        <w:rPr>
          <w:rFonts w:ascii="Times New Roman" w:eastAsia="仿宋_GB2312" w:hAnsi="Times New Roman" w:hint="eastAsia"/>
          <w:sz w:val="32"/>
          <w:szCs w:val="32"/>
        </w:rPr>
        <w:t>。</w:t>
      </w:r>
      <w:r w:rsidRPr="008B41A7">
        <w:rPr>
          <w:rFonts w:ascii="Times New Roman" w:eastAsia="仿宋_GB2312" w:hAnsi="Times New Roman" w:hint="eastAsia"/>
          <w:sz w:val="32"/>
          <w:szCs w:val="32"/>
        </w:rPr>
        <w:lastRenderedPageBreak/>
        <w:t>中介机构要充分披露风险信息，主动配合监督检查。严格履行报告责任，发现违法违规行为及时上报主管部门、监管部门和行业协会。</w:t>
      </w:r>
    </w:p>
    <w:p w:rsidR="00644A0A" w:rsidRPr="00F823A3" w:rsidRDefault="00644A0A" w:rsidP="00D85F7D">
      <w:pPr>
        <w:spacing w:line="588" w:lineRule="exact"/>
        <w:ind w:firstLineChars="200" w:firstLine="640"/>
        <w:rPr>
          <w:rFonts w:ascii="黑体" w:eastAsia="黑体" w:hAnsi="黑体"/>
          <w:sz w:val="32"/>
          <w:szCs w:val="32"/>
        </w:rPr>
      </w:pPr>
      <w:r w:rsidRPr="00F823A3">
        <w:rPr>
          <w:rFonts w:ascii="黑体" w:eastAsia="黑体" w:hAnsi="黑体" w:hint="eastAsia"/>
          <w:sz w:val="32"/>
          <w:szCs w:val="32"/>
        </w:rPr>
        <w:t>三、完善财会监督工作机制</w:t>
      </w:r>
    </w:p>
    <w:p w:rsidR="00644A0A" w:rsidRPr="008B41A7" w:rsidRDefault="00644A0A"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830055">
        <w:rPr>
          <w:rFonts w:ascii="楷体" w:eastAsia="楷体" w:hAnsi="楷体" w:hint="eastAsia"/>
          <w:sz w:val="32"/>
          <w:szCs w:val="32"/>
        </w:rPr>
        <w:t>六</w:t>
      </w:r>
      <w:r w:rsidRPr="00F823A3">
        <w:rPr>
          <w:rFonts w:ascii="楷体" w:eastAsia="楷体" w:hAnsi="楷体" w:hint="eastAsia"/>
          <w:sz w:val="32"/>
          <w:szCs w:val="32"/>
        </w:rPr>
        <w:t>）建立纵横结合的财会监督工作机制。</w:t>
      </w:r>
      <w:r w:rsidRPr="008B41A7">
        <w:rPr>
          <w:rFonts w:ascii="Times New Roman" w:eastAsia="仿宋_GB2312" w:hAnsi="Times New Roman" w:hint="eastAsia"/>
          <w:sz w:val="32"/>
          <w:szCs w:val="32"/>
        </w:rPr>
        <w:t>构建财政部门、有关部门、各单位、中介机构等监督主体横向协同工作机制。</w:t>
      </w:r>
      <w:r w:rsidR="00C75AEB" w:rsidRPr="00C75AEB">
        <w:rPr>
          <w:rFonts w:ascii="Times New Roman" w:eastAsia="仿宋_GB2312" w:hAnsi="Times New Roman" w:hint="eastAsia"/>
          <w:sz w:val="32"/>
          <w:szCs w:val="32"/>
        </w:rPr>
        <w:t>建立</w:t>
      </w:r>
      <w:proofErr w:type="gramStart"/>
      <w:r w:rsidR="00C75AEB" w:rsidRPr="00C75AEB">
        <w:rPr>
          <w:rFonts w:ascii="Times New Roman" w:eastAsia="仿宋_GB2312" w:hAnsi="Times New Roman" w:hint="eastAsia"/>
          <w:sz w:val="32"/>
          <w:szCs w:val="32"/>
        </w:rPr>
        <w:t>健全部门</w:t>
      </w:r>
      <w:proofErr w:type="gramEnd"/>
      <w:r w:rsidR="00C75AEB" w:rsidRPr="00C75AEB">
        <w:rPr>
          <w:rFonts w:ascii="Times New Roman" w:eastAsia="仿宋_GB2312" w:hAnsi="Times New Roman" w:hint="eastAsia"/>
          <w:sz w:val="32"/>
          <w:szCs w:val="32"/>
        </w:rPr>
        <w:t>间财会监督政策衔接、重大问题处理、监督结果运用、监督信息交流等工作机制，形成监督合力，提升监督效能。</w:t>
      </w:r>
      <w:r w:rsidRPr="008B41A7">
        <w:rPr>
          <w:rFonts w:ascii="Times New Roman" w:eastAsia="仿宋_GB2312" w:hAnsi="Times New Roman" w:hint="eastAsia"/>
          <w:sz w:val="32"/>
          <w:szCs w:val="32"/>
        </w:rPr>
        <w:t>强化纵向联动，区财政局按照</w:t>
      </w:r>
      <w:r w:rsidRPr="008E6199">
        <w:rPr>
          <w:rFonts w:ascii="Times New Roman" w:eastAsia="仿宋_GB2312" w:hAnsi="Times New Roman" w:hint="eastAsia"/>
          <w:sz w:val="32"/>
          <w:szCs w:val="32"/>
        </w:rPr>
        <w:t>市财政局</w:t>
      </w:r>
      <w:r w:rsidRPr="008B41A7">
        <w:rPr>
          <w:rFonts w:ascii="Times New Roman" w:eastAsia="仿宋_GB2312" w:hAnsi="Times New Roman" w:hint="eastAsia"/>
          <w:sz w:val="32"/>
          <w:szCs w:val="32"/>
        </w:rPr>
        <w:t>部署要求，牵头建立完善财会监督工作制度、制定工作规划、明确年度重点任务，指导推动各部门</w:t>
      </w:r>
      <w:r w:rsidR="00671E25">
        <w:rPr>
          <w:rFonts w:ascii="Times New Roman" w:eastAsia="仿宋_GB2312" w:hAnsi="Times New Roman" w:hint="eastAsia"/>
          <w:sz w:val="32"/>
          <w:szCs w:val="32"/>
        </w:rPr>
        <w:t>各街镇</w:t>
      </w:r>
      <w:r w:rsidRPr="008B41A7">
        <w:rPr>
          <w:rFonts w:ascii="Times New Roman" w:eastAsia="仿宋_GB2312" w:hAnsi="Times New Roman" w:hint="eastAsia"/>
          <w:sz w:val="32"/>
          <w:szCs w:val="32"/>
        </w:rPr>
        <w:t>组织实施。各</w:t>
      </w:r>
      <w:r w:rsidRPr="00EC42B0">
        <w:rPr>
          <w:rFonts w:ascii="Times New Roman" w:eastAsia="仿宋_GB2312" w:hAnsi="Times New Roman" w:hint="eastAsia"/>
          <w:sz w:val="32"/>
          <w:szCs w:val="32"/>
        </w:rPr>
        <w:t>街镇</w:t>
      </w:r>
      <w:r w:rsidRPr="008B41A7">
        <w:rPr>
          <w:rFonts w:ascii="Times New Roman" w:eastAsia="仿宋_GB2312" w:hAnsi="Times New Roman" w:hint="eastAsia"/>
          <w:sz w:val="32"/>
          <w:szCs w:val="32"/>
        </w:rPr>
        <w:t>结合本街镇实际，健全制度机制，聚焦薄弱环节、实施有效监督，不折不扣落实财会监督工作任务。</w:t>
      </w:r>
      <w:r w:rsidR="000D5F72" w:rsidRPr="00EC42B0">
        <w:rPr>
          <w:rFonts w:ascii="Times New Roman" w:eastAsia="仿宋_GB2312" w:hAnsi="Times New Roman" w:hint="eastAsia"/>
          <w:sz w:val="32"/>
          <w:szCs w:val="32"/>
        </w:rPr>
        <w:t>区、街镇各有</w:t>
      </w:r>
      <w:r w:rsidR="000D5F72" w:rsidRPr="008B41A7">
        <w:rPr>
          <w:rFonts w:ascii="Times New Roman" w:eastAsia="仿宋_GB2312" w:hAnsi="Times New Roman" w:hint="eastAsia"/>
          <w:sz w:val="32"/>
          <w:szCs w:val="32"/>
        </w:rPr>
        <w:t>关部门要积极配合上级有关部门及其派出机构开展财会监督工作。畅通财会监督信息渠道，建立重大事项报告制度，各级政府和有关部门及时向上一级政府和有关部门反映财会监督中发现的重大问题。实行定期报告制度，各级政府向同级人大及其常委会报告预算执行情况时</w:t>
      </w:r>
      <w:r w:rsidR="00617138">
        <w:rPr>
          <w:rFonts w:ascii="Times New Roman" w:eastAsia="仿宋_GB2312" w:hAnsi="Times New Roman" w:hint="eastAsia"/>
          <w:sz w:val="32"/>
          <w:szCs w:val="32"/>
        </w:rPr>
        <w:t>，报告财会监督情况；有关部门每年向财政部门报送财会监督工作情况。</w:t>
      </w:r>
    </w:p>
    <w:p w:rsidR="000D5F72" w:rsidRPr="008B41A7" w:rsidRDefault="000D5F72"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830055">
        <w:rPr>
          <w:rFonts w:ascii="楷体" w:eastAsia="楷体" w:hAnsi="楷体" w:hint="eastAsia"/>
          <w:sz w:val="32"/>
          <w:szCs w:val="32"/>
        </w:rPr>
        <w:t>七</w:t>
      </w:r>
      <w:r w:rsidRPr="00F823A3">
        <w:rPr>
          <w:rFonts w:ascii="楷体" w:eastAsia="楷体" w:hAnsi="楷体" w:hint="eastAsia"/>
          <w:sz w:val="32"/>
          <w:szCs w:val="32"/>
        </w:rPr>
        <w:t>）建立财会监督与其他各类监督贯通协调机制。</w:t>
      </w:r>
      <w:r w:rsidR="00201A61" w:rsidRPr="00201A61">
        <w:rPr>
          <w:rFonts w:ascii="Times New Roman" w:eastAsia="仿宋_GB2312" w:hAnsi="Times New Roman" w:hint="eastAsia"/>
          <w:sz w:val="32"/>
          <w:szCs w:val="32"/>
        </w:rPr>
        <w:t>建立健全信息沟通、线索移送、协同监督、成果共享等工作机制。</w:t>
      </w:r>
      <w:r w:rsidR="00201A61">
        <w:rPr>
          <w:rFonts w:ascii="Times New Roman" w:eastAsia="仿宋_GB2312" w:hAnsi="Times New Roman" w:hint="eastAsia"/>
          <w:sz w:val="32"/>
          <w:szCs w:val="32"/>
        </w:rPr>
        <w:t>开展</w:t>
      </w:r>
      <w:r w:rsidR="00201A61">
        <w:rPr>
          <w:rFonts w:ascii="Times New Roman" w:eastAsia="仿宋_GB2312" w:hAnsi="Times New Roman"/>
          <w:sz w:val="32"/>
          <w:szCs w:val="32"/>
        </w:rPr>
        <w:t>财会监督要自觉</w:t>
      </w:r>
      <w:r w:rsidRPr="008B41A7">
        <w:rPr>
          <w:rFonts w:ascii="Times New Roman" w:eastAsia="仿宋_GB2312" w:hAnsi="Times New Roman" w:hint="eastAsia"/>
          <w:sz w:val="32"/>
          <w:szCs w:val="32"/>
        </w:rPr>
        <w:t>以党内监督为主导，</w:t>
      </w:r>
      <w:r w:rsidR="00201A61">
        <w:rPr>
          <w:rFonts w:ascii="Times New Roman" w:eastAsia="仿宋_GB2312" w:hAnsi="Times New Roman" w:hint="eastAsia"/>
          <w:sz w:val="32"/>
          <w:szCs w:val="32"/>
        </w:rPr>
        <w:t>加强</w:t>
      </w:r>
      <w:r w:rsidRPr="008B41A7">
        <w:rPr>
          <w:rFonts w:ascii="Times New Roman" w:eastAsia="仿宋_GB2312" w:hAnsi="Times New Roman" w:hint="eastAsia"/>
          <w:sz w:val="32"/>
          <w:szCs w:val="32"/>
        </w:rPr>
        <w:t>与巡视巡察机构、纪检监察机关沟通协作，完善重大事项会商、监督任务协同、协作配</w:t>
      </w:r>
      <w:r w:rsidRPr="008B41A7">
        <w:rPr>
          <w:rFonts w:ascii="Times New Roman" w:eastAsia="仿宋_GB2312" w:hAnsi="Times New Roman" w:hint="eastAsia"/>
          <w:sz w:val="32"/>
          <w:szCs w:val="32"/>
        </w:rPr>
        <w:lastRenderedPageBreak/>
        <w:t>合履职、线索移交移送、监督成果共享等机制，探索在贯彻落实中央八项规定及其实施细则精神、纠治“四风”、整治群众身边腐败和不正之风等方面贯通协调的有效路径，选派财会业务骨干参加巡视巡察、纪委监委监督检查和审查调查。</w:t>
      </w:r>
      <w:r w:rsidR="00201A61">
        <w:rPr>
          <w:rFonts w:ascii="Times New Roman" w:eastAsia="仿宋_GB2312" w:hAnsi="Times New Roman" w:hint="eastAsia"/>
          <w:sz w:val="32"/>
          <w:szCs w:val="32"/>
        </w:rPr>
        <w:t>强化</w:t>
      </w:r>
      <w:r w:rsidRPr="008B41A7">
        <w:rPr>
          <w:rFonts w:ascii="Times New Roman" w:eastAsia="仿宋_GB2312" w:hAnsi="Times New Roman" w:hint="eastAsia"/>
          <w:sz w:val="32"/>
          <w:szCs w:val="32"/>
        </w:rPr>
        <w:t>与人大监督、民主监督</w:t>
      </w:r>
      <w:r w:rsidR="00201A61">
        <w:rPr>
          <w:rFonts w:ascii="Times New Roman" w:eastAsia="仿宋_GB2312" w:hAnsi="Times New Roman" w:hint="eastAsia"/>
          <w:sz w:val="32"/>
          <w:szCs w:val="32"/>
        </w:rPr>
        <w:t>的</w:t>
      </w:r>
      <w:r w:rsidRPr="008B41A7">
        <w:rPr>
          <w:rFonts w:ascii="Times New Roman" w:eastAsia="仿宋_GB2312" w:hAnsi="Times New Roman" w:hint="eastAsia"/>
          <w:sz w:val="32"/>
          <w:szCs w:val="32"/>
        </w:rPr>
        <w:t>配合协同，</w:t>
      </w:r>
      <w:r w:rsidR="00201A61">
        <w:rPr>
          <w:rFonts w:ascii="Times New Roman" w:eastAsia="仿宋_GB2312" w:hAnsi="Times New Roman" w:hint="eastAsia"/>
          <w:sz w:val="32"/>
          <w:szCs w:val="32"/>
        </w:rPr>
        <w:t>完善</w:t>
      </w:r>
      <w:r w:rsidR="00201A61">
        <w:rPr>
          <w:rFonts w:ascii="Times New Roman" w:eastAsia="仿宋_GB2312" w:hAnsi="Times New Roman"/>
          <w:sz w:val="32"/>
          <w:szCs w:val="32"/>
        </w:rPr>
        <w:t>与人大</w:t>
      </w:r>
      <w:r w:rsidRPr="008B41A7">
        <w:rPr>
          <w:rFonts w:ascii="Times New Roman" w:eastAsia="仿宋_GB2312" w:hAnsi="Times New Roman" w:hint="eastAsia"/>
          <w:sz w:val="32"/>
          <w:szCs w:val="32"/>
        </w:rPr>
        <w:t>在预算审查监督、国有资产管理监督、财经法律法规执行监督等方面</w:t>
      </w:r>
      <w:r w:rsidR="00201A61">
        <w:rPr>
          <w:rFonts w:ascii="Times New Roman" w:eastAsia="仿宋_GB2312" w:hAnsi="Times New Roman" w:hint="eastAsia"/>
          <w:sz w:val="32"/>
          <w:szCs w:val="32"/>
        </w:rPr>
        <w:t>的</w:t>
      </w:r>
      <w:r w:rsidRPr="008B41A7">
        <w:rPr>
          <w:rFonts w:ascii="Times New Roman" w:eastAsia="仿宋_GB2312" w:hAnsi="Times New Roman" w:hint="eastAsia"/>
          <w:sz w:val="32"/>
          <w:szCs w:val="32"/>
        </w:rPr>
        <w:t>协同联动，持续深化人大预算联网监督，加强全口径审查和全过程监管。加强与行政监督、司法监督、</w:t>
      </w:r>
      <w:r w:rsidR="00201A61">
        <w:rPr>
          <w:rFonts w:ascii="Times New Roman" w:eastAsia="仿宋_GB2312" w:hAnsi="Times New Roman" w:hint="eastAsia"/>
          <w:sz w:val="32"/>
          <w:szCs w:val="32"/>
        </w:rPr>
        <w:t>审计监督</w:t>
      </w:r>
      <w:r w:rsidR="00201A61">
        <w:rPr>
          <w:rFonts w:ascii="Times New Roman" w:eastAsia="仿宋_GB2312" w:hAnsi="Times New Roman"/>
          <w:sz w:val="32"/>
          <w:szCs w:val="32"/>
        </w:rPr>
        <w:t>、</w:t>
      </w:r>
      <w:r w:rsidRPr="008B41A7">
        <w:rPr>
          <w:rFonts w:ascii="Times New Roman" w:eastAsia="仿宋_GB2312" w:hAnsi="Times New Roman" w:hint="eastAsia"/>
          <w:sz w:val="32"/>
          <w:szCs w:val="32"/>
        </w:rPr>
        <w:t>统计监督</w:t>
      </w:r>
      <w:r w:rsidR="00201A61">
        <w:rPr>
          <w:rFonts w:ascii="Times New Roman" w:eastAsia="仿宋_GB2312" w:hAnsi="Times New Roman" w:hint="eastAsia"/>
          <w:sz w:val="32"/>
          <w:szCs w:val="32"/>
        </w:rPr>
        <w:t>的</w:t>
      </w:r>
      <w:r w:rsidRPr="008B41A7">
        <w:rPr>
          <w:rFonts w:ascii="Times New Roman" w:eastAsia="仿宋_GB2312" w:hAnsi="Times New Roman" w:hint="eastAsia"/>
          <w:sz w:val="32"/>
          <w:szCs w:val="32"/>
        </w:rPr>
        <w:t>协同联动，</w:t>
      </w:r>
      <w:r w:rsidR="00201A61">
        <w:rPr>
          <w:rFonts w:ascii="Times New Roman" w:eastAsia="仿宋_GB2312" w:hAnsi="Times New Roman" w:hint="eastAsia"/>
          <w:sz w:val="32"/>
          <w:szCs w:val="32"/>
        </w:rPr>
        <w:t>加强</w:t>
      </w:r>
      <w:r w:rsidR="00201A61">
        <w:rPr>
          <w:rFonts w:ascii="Times New Roman" w:eastAsia="仿宋_GB2312" w:hAnsi="Times New Roman"/>
          <w:sz w:val="32"/>
          <w:szCs w:val="32"/>
        </w:rPr>
        <w:t>信息共享，形成监督合力。</w:t>
      </w:r>
      <w:r w:rsidRPr="008B41A7">
        <w:rPr>
          <w:rFonts w:ascii="Times New Roman" w:eastAsia="仿宋_GB2312" w:hAnsi="Times New Roman" w:hint="eastAsia"/>
          <w:sz w:val="32"/>
          <w:szCs w:val="32"/>
        </w:rPr>
        <w:t>畅通群众监督、舆论监督渠道，健全财会监督投诉举报受理机制，依法依规处理投诉举报案件。</w:t>
      </w:r>
    </w:p>
    <w:p w:rsidR="000D5F72" w:rsidRPr="00F823A3" w:rsidRDefault="000D5F72" w:rsidP="00D85F7D">
      <w:pPr>
        <w:spacing w:line="588" w:lineRule="exact"/>
        <w:ind w:firstLineChars="200" w:firstLine="640"/>
        <w:rPr>
          <w:rFonts w:ascii="黑体" w:eastAsia="黑体" w:hAnsi="黑体"/>
          <w:sz w:val="32"/>
          <w:szCs w:val="32"/>
        </w:rPr>
      </w:pPr>
      <w:r w:rsidRPr="00F823A3">
        <w:rPr>
          <w:rFonts w:ascii="黑体" w:eastAsia="黑体" w:hAnsi="黑体" w:hint="eastAsia"/>
          <w:sz w:val="32"/>
          <w:szCs w:val="32"/>
        </w:rPr>
        <w:t>四、提升财会监督工作成效</w:t>
      </w:r>
    </w:p>
    <w:p w:rsidR="000D5F72" w:rsidRPr="008B41A7" w:rsidRDefault="000D5F72"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830055">
        <w:rPr>
          <w:rFonts w:ascii="楷体" w:eastAsia="楷体" w:hAnsi="楷体" w:hint="eastAsia"/>
          <w:sz w:val="32"/>
          <w:szCs w:val="32"/>
        </w:rPr>
        <w:t>八</w:t>
      </w:r>
      <w:r w:rsidRPr="00F823A3">
        <w:rPr>
          <w:rFonts w:ascii="楷体" w:eastAsia="楷体" w:hAnsi="楷体" w:hint="eastAsia"/>
          <w:sz w:val="32"/>
          <w:szCs w:val="32"/>
        </w:rPr>
        <w:t>）加快财会监督信息化建设。</w:t>
      </w:r>
      <w:r w:rsidRPr="008B41A7">
        <w:rPr>
          <w:rFonts w:ascii="Times New Roman" w:eastAsia="仿宋_GB2312" w:hAnsi="Times New Roman" w:hint="eastAsia"/>
          <w:sz w:val="32"/>
          <w:szCs w:val="32"/>
        </w:rPr>
        <w:t>深化“互联网</w:t>
      </w:r>
      <w:r w:rsidRPr="008B41A7">
        <w:rPr>
          <w:rFonts w:ascii="Times New Roman" w:eastAsia="仿宋_GB2312" w:hAnsi="Times New Roman" w:hint="eastAsia"/>
          <w:sz w:val="32"/>
          <w:szCs w:val="32"/>
        </w:rPr>
        <w:t>+</w:t>
      </w:r>
      <w:r w:rsidRPr="008B41A7">
        <w:rPr>
          <w:rFonts w:ascii="Times New Roman" w:eastAsia="仿宋_GB2312" w:hAnsi="Times New Roman" w:hint="eastAsia"/>
          <w:sz w:val="32"/>
          <w:szCs w:val="32"/>
        </w:rPr>
        <w:t>监督”，</w:t>
      </w:r>
      <w:r w:rsidR="00E525BF" w:rsidRPr="00E525BF">
        <w:rPr>
          <w:rFonts w:ascii="Times New Roman" w:eastAsia="仿宋_GB2312" w:hAnsi="Times New Roman" w:hint="eastAsia"/>
          <w:sz w:val="32"/>
          <w:szCs w:val="32"/>
        </w:rPr>
        <w:t>充分运用大数据和信息化手段，切实提升监管效能。推进财会监督数据汇聚融合和共享共用</w:t>
      </w:r>
      <w:r w:rsidR="00E525BF">
        <w:rPr>
          <w:rFonts w:ascii="仿宋_GB2312" w:eastAsia="仿宋_GB2312" w:hAnsi="Helvetica" w:cs="Helvetica" w:hint="eastAsia"/>
          <w:color w:val="333333"/>
          <w:sz w:val="32"/>
          <w:szCs w:val="32"/>
        </w:rPr>
        <w:t>，</w:t>
      </w:r>
      <w:r w:rsidR="00654D8A" w:rsidRPr="008B41A7">
        <w:rPr>
          <w:rFonts w:ascii="Times New Roman" w:eastAsia="仿宋_GB2312" w:hAnsi="Times New Roman" w:hint="eastAsia"/>
          <w:sz w:val="32"/>
          <w:szCs w:val="32"/>
        </w:rPr>
        <w:t>为日常监督、执法检查等提供有力支持。健全常态</w:t>
      </w:r>
      <w:proofErr w:type="gramStart"/>
      <w:r w:rsidR="00654D8A" w:rsidRPr="008B41A7">
        <w:rPr>
          <w:rFonts w:ascii="Times New Roman" w:eastAsia="仿宋_GB2312" w:hAnsi="Times New Roman" w:hint="eastAsia"/>
          <w:sz w:val="32"/>
          <w:szCs w:val="32"/>
        </w:rPr>
        <w:t>化预算</w:t>
      </w:r>
      <w:proofErr w:type="gramEnd"/>
      <w:r w:rsidR="00654D8A" w:rsidRPr="008B41A7">
        <w:rPr>
          <w:rFonts w:ascii="Times New Roman" w:eastAsia="仿宋_GB2312" w:hAnsi="Times New Roman" w:hint="eastAsia"/>
          <w:sz w:val="32"/>
          <w:szCs w:val="32"/>
        </w:rPr>
        <w:t>执行监控机制，鼓励有条件的单位在业务系统中嵌入财会监督模块。运用大数据和信息化手段，加快构建财会领域重大风险智能识别预警和实时处置机制。</w:t>
      </w:r>
    </w:p>
    <w:p w:rsidR="00654D8A" w:rsidRPr="008B41A7" w:rsidRDefault="00654D8A"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w:t>
      </w:r>
      <w:r w:rsidR="00830055">
        <w:rPr>
          <w:rFonts w:ascii="楷体" w:eastAsia="楷体" w:hAnsi="楷体" w:hint="eastAsia"/>
          <w:sz w:val="32"/>
          <w:szCs w:val="32"/>
        </w:rPr>
        <w:t>九</w:t>
      </w:r>
      <w:r w:rsidRPr="00F823A3">
        <w:rPr>
          <w:rFonts w:ascii="楷体" w:eastAsia="楷体" w:hAnsi="楷体" w:hint="eastAsia"/>
          <w:sz w:val="32"/>
          <w:szCs w:val="32"/>
        </w:rPr>
        <w:t>）改进财会监督方式方法。</w:t>
      </w:r>
      <w:r w:rsidR="00BF1586" w:rsidRPr="00BF1586">
        <w:rPr>
          <w:rFonts w:ascii="Times New Roman" w:eastAsia="仿宋_GB2312" w:hAnsi="Times New Roman" w:hint="eastAsia"/>
          <w:sz w:val="32"/>
          <w:szCs w:val="32"/>
        </w:rPr>
        <w:t>优化监督模式与方式方法，</w:t>
      </w:r>
      <w:r w:rsidR="00D01808">
        <w:rPr>
          <w:rFonts w:ascii="Times New Roman" w:eastAsia="仿宋_GB2312" w:hAnsi="Times New Roman" w:hint="eastAsia"/>
          <w:sz w:val="32"/>
          <w:szCs w:val="32"/>
        </w:rPr>
        <w:t>推动日常监督与专项监督相结合，完善日常监督机制，动态收集</w:t>
      </w:r>
      <w:r w:rsidRPr="008B41A7">
        <w:rPr>
          <w:rFonts w:ascii="Times New Roman" w:eastAsia="仿宋_GB2312" w:hAnsi="Times New Roman" w:hint="eastAsia"/>
          <w:sz w:val="32"/>
          <w:szCs w:val="32"/>
        </w:rPr>
        <w:t>、定期分析财会信息，对财政运行管理、各类主体财务会计行为开展日常监督；根据日常监督发现的线索和共性问题，有的放矢开展专项监督，提升专项监督质效。综合运用</w:t>
      </w:r>
      <w:r w:rsidR="00BF1586" w:rsidRPr="00BF1586">
        <w:rPr>
          <w:rFonts w:ascii="Times New Roman" w:eastAsia="仿宋_GB2312" w:hAnsi="Times New Roman" w:hint="eastAsia"/>
          <w:sz w:val="32"/>
          <w:szCs w:val="32"/>
        </w:rPr>
        <w:t>现场监督与非现场监</w:t>
      </w:r>
      <w:r w:rsidR="00BF1586" w:rsidRPr="00BF1586">
        <w:rPr>
          <w:rFonts w:ascii="Times New Roman" w:eastAsia="仿宋_GB2312" w:hAnsi="Times New Roman" w:hint="eastAsia"/>
          <w:sz w:val="32"/>
          <w:szCs w:val="32"/>
        </w:rPr>
        <w:lastRenderedPageBreak/>
        <w:t>督、线上监督与线下监督相结合</w:t>
      </w:r>
      <w:r w:rsidR="00BF1586">
        <w:rPr>
          <w:rFonts w:ascii="Times New Roman" w:eastAsia="仿宋_GB2312" w:hAnsi="Times New Roman" w:hint="eastAsia"/>
          <w:sz w:val="32"/>
          <w:szCs w:val="32"/>
        </w:rPr>
        <w:t>等</w:t>
      </w:r>
      <w:r w:rsidRPr="008B41A7">
        <w:rPr>
          <w:rFonts w:ascii="Times New Roman" w:eastAsia="仿宋_GB2312" w:hAnsi="Times New Roman" w:hint="eastAsia"/>
          <w:sz w:val="32"/>
          <w:szCs w:val="32"/>
        </w:rPr>
        <w:t>方式，灵活运用检查核查、评估评价、监测监控、调查研究等方法，强化事前事中事后全流程监</w:t>
      </w:r>
      <w:r w:rsidR="00BF1586">
        <w:rPr>
          <w:rFonts w:ascii="Times New Roman" w:eastAsia="仿宋_GB2312" w:hAnsi="Times New Roman" w:hint="eastAsia"/>
          <w:sz w:val="32"/>
          <w:szCs w:val="32"/>
        </w:rPr>
        <w:t>管</w:t>
      </w:r>
      <w:r w:rsidRPr="008B41A7">
        <w:rPr>
          <w:rFonts w:ascii="Times New Roman" w:eastAsia="仿宋_GB2312" w:hAnsi="Times New Roman" w:hint="eastAsia"/>
          <w:sz w:val="32"/>
          <w:szCs w:val="32"/>
        </w:rPr>
        <w:t>，实现财会监督全链条贯通</w:t>
      </w:r>
      <w:r w:rsidR="00BF1586" w:rsidRPr="00BF1586">
        <w:rPr>
          <w:rFonts w:ascii="Times New Roman" w:eastAsia="仿宋_GB2312" w:hAnsi="Times New Roman" w:hint="eastAsia"/>
          <w:sz w:val="32"/>
          <w:szCs w:val="32"/>
        </w:rPr>
        <w:t>。</w:t>
      </w:r>
    </w:p>
    <w:p w:rsidR="00654D8A" w:rsidRPr="008B41A7" w:rsidRDefault="00654D8A"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（十）强化财会监督结果运用。</w:t>
      </w:r>
      <w:r w:rsidRPr="008B41A7">
        <w:rPr>
          <w:rFonts w:ascii="Times New Roman" w:eastAsia="仿宋_GB2312" w:hAnsi="Times New Roman" w:hint="eastAsia"/>
          <w:sz w:val="32"/>
          <w:szCs w:val="32"/>
        </w:rPr>
        <w:t>将财会监督结果作为完善财</w:t>
      </w:r>
      <w:r w:rsidR="00C3483A">
        <w:rPr>
          <w:rFonts w:ascii="Times New Roman" w:eastAsia="仿宋_GB2312" w:hAnsi="Times New Roman" w:hint="eastAsia"/>
          <w:sz w:val="32"/>
          <w:szCs w:val="32"/>
        </w:rPr>
        <w:t>政</w:t>
      </w:r>
      <w:r w:rsidRPr="008B41A7">
        <w:rPr>
          <w:rFonts w:ascii="Times New Roman" w:eastAsia="仿宋_GB2312" w:hAnsi="Times New Roman" w:hint="eastAsia"/>
          <w:sz w:val="32"/>
          <w:szCs w:val="32"/>
        </w:rPr>
        <w:t>政策、改进财政管理、安排预算资金的重要参考</w:t>
      </w:r>
      <w:r w:rsidR="00C3483A">
        <w:rPr>
          <w:rFonts w:ascii="Times New Roman" w:eastAsia="仿宋_GB2312" w:hAnsi="Times New Roman" w:hint="eastAsia"/>
          <w:sz w:val="32"/>
          <w:szCs w:val="32"/>
        </w:rPr>
        <w:t>依据</w:t>
      </w:r>
      <w:r w:rsidRPr="008B41A7">
        <w:rPr>
          <w:rFonts w:ascii="Times New Roman" w:eastAsia="仿宋_GB2312" w:hAnsi="Times New Roman" w:hint="eastAsia"/>
          <w:sz w:val="32"/>
          <w:szCs w:val="32"/>
        </w:rPr>
        <w:t>。加大对违法违规行为处理处罚力度，</w:t>
      </w:r>
      <w:r w:rsidR="00C3483A" w:rsidRPr="008B41A7">
        <w:rPr>
          <w:rFonts w:ascii="Times New Roman" w:eastAsia="仿宋_GB2312" w:hAnsi="Times New Roman" w:hint="eastAsia"/>
          <w:sz w:val="32"/>
          <w:szCs w:val="32"/>
        </w:rPr>
        <w:t>依法依规开展追责问责，</w:t>
      </w:r>
      <w:r w:rsidRPr="008B41A7">
        <w:rPr>
          <w:rFonts w:ascii="Times New Roman" w:eastAsia="仿宋_GB2312" w:hAnsi="Times New Roman" w:hint="eastAsia"/>
          <w:sz w:val="32"/>
          <w:szCs w:val="32"/>
        </w:rPr>
        <w:t>推动实施联合惩戒，</w:t>
      </w:r>
      <w:r w:rsidR="00007C2C" w:rsidRPr="008B41A7">
        <w:rPr>
          <w:rFonts w:ascii="Times New Roman" w:eastAsia="仿宋_GB2312" w:hAnsi="Times New Roman" w:hint="eastAsia"/>
          <w:sz w:val="32"/>
          <w:szCs w:val="32"/>
        </w:rPr>
        <w:t>通过限制严重违法失信主体参加政府采购或招标投标、申请财政性资金项目等，大幅提高违法违规成本。完善监督结果公告公示制度，</w:t>
      </w:r>
      <w:r w:rsidR="00C3483A" w:rsidRPr="00C3483A">
        <w:rPr>
          <w:rFonts w:ascii="Times New Roman" w:eastAsia="仿宋_GB2312" w:hAnsi="Times New Roman" w:hint="eastAsia"/>
          <w:sz w:val="32"/>
          <w:szCs w:val="32"/>
        </w:rPr>
        <w:t>对违反财经纪律的单位和人员，</w:t>
      </w:r>
      <w:r w:rsidR="00007C2C" w:rsidRPr="008B41A7">
        <w:rPr>
          <w:rFonts w:ascii="Times New Roman" w:eastAsia="仿宋_GB2312" w:hAnsi="Times New Roman" w:hint="eastAsia"/>
          <w:sz w:val="32"/>
          <w:szCs w:val="32"/>
        </w:rPr>
        <w:t>加大通报曝光力度，不断释放财会监督“严监管”、“零容忍”的鲜明信号</w:t>
      </w:r>
      <w:r w:rsidR="00C3483A">
        <w:rPr>
          <w:rFonts w:ascii="Times New Roman" w:eastAsia="仿宋_GB2312" w:hAnsi="Times New Roman" w:hint="eastAsia"/>
          <w:sz w:val="32"/>
          <w:szCs w:val="32"/>
        </w:rPr>
        <w:t>，</w:t>
      </w:r>
      <w:r w:rsidR="00C3483A">
        <w:rPr>
          <w:rFonts w:ascii="Times New Roman" w:eastAsia="仿宋_GB2312" w:hAnsi="Times New Roman"/>
          <w:sz w:val="32"/>
          <w:szCs w:val="32"/>
        </w:rPr>
        <w:t>发挥警示教育作用</w:t>
      </w:r>
      <w:r w:rsidR="00007C2C" w:rsidRPr="008B41A7">
        <w:rPr>
          <w:rFonts w:ascii="Times New Roman" w:eastAsia="仿宋_GB2312" w:hAnsi="Times New Roman" w:hint="eastAsia"/>
          <w:sz w:val="32"/>
          <w:szCs w:val="32"/>
        </w:rPr>
        <w:t>。</w:t>
      </w:r>
    </w:p>
    <w:p w:rsidR="00007C2C" w:rsidRPr="00F823A3" w:rsidRDefault="00D01808" w:rsidP="00D85F7D">
      <w:pPr>
        <w:spacing w:line="588" w:lineRule="exact"/>
        <w:ind w:firstLineChars="200" w:firstLine="640"/>
        <w:rPr>
          <w:rFonts w:ascii="黑体" w:eastAsia="黑体" w:hAnsi="黑体"/>
          <w:sz w:val="32"/>
          <w:szCs w:val="32"/>
        </w:rPr>
      </w:pPr>
      <w:r>
        <w:rPr>
          <w:rFonts w:ascii="黑体" w:eastAsia="黑体" w:hAnsi="黑体" w:hint="eastAsia"/>
          <w:sz w:val="32"/>
          <w:szCs w:val="32"/>
        </w:rPr>
        <w:t>五、加大重点</w:t>
      </w:r>
      <w:r w:rsidR="00007C2C" w:rsidRPr="00F823A3">
        <w:rPr>
          <w:rFonts w:ascii="黑体" w:eastAsia="黑体" w:hAnsi="黑体" w:hint="eastAsia"/>
          <w:sz w:val="32"/>
          <w:szCs w:val="32"/>
        </w:rPr>
        <w:t>领域财会监督力度</w:t>
      </w:r>
    </w:p>
    <w:p w:rsidR="00007C2C" w:rsidRPr="008B41A7" w:rsidRDefault="00007C2C"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w:t>
      </w:r>
      <w:r w:rsidR="00830055">
        <w:rPr>
          <w:rFonts w:ascii="楷体" w:eastAsia="楷体" w:hAnsi="楷体" w:hint="eastAsia"/>
          <w:sz w:val="32"/>
          <w:szCs w:val="32"/>
        </w:rPr>
        <w:t>一</w:t>
      </w:r>
      <w:r w:rsidRPr="00F823A3">
        <w:rPr>
          <w:rFonts w:ascii="楷体" w:eastAsia="楷体" w:hAnsi="楷体" w:hint="eastAsia"/>
          <w:sz w:val="32"/>
          <w:szCs w:val="32"/>
        </w:rPr>
        <w:t>）切实保障重大决策部署贯彻落实。</w:t>
      </w:r>
      <w:r w:rsidRPr="008B41A7">
        <w:rPr>
          <w:rFonts w:ascii="Times New Roman" w:eastAsia="仿宋_GB2312" w:hAnsi="Times New Roman" w:hint="eastAsia"/>
          <w:sz w:val="32"/>
          <w:szCs w:val="32"/>
        </w:rPr>
        <w:t>突出政治引领，把推动党中央、国务院</w:t>
      </w:r>
      <w:r w:rsidR="00647397">
        <w:rPr>
          <w:rFonts w:ascii="Times New Roman" w:eastAsia="仿宋_GB2312" w:hAnsi="Times New Roman" w:hint="eastAsia"/>
          <w:sz w:val="32"/>
          <w:szCs w:val="32"/>
        </w:rPr>
        <w:t>、</w:t>
      </w:r>
      <w:r w:rsidR="00647397">
        <w:rPr>
          <w:rFonts w:ascii="Times New Roman" w:eastAsia="仿宋_GB2312" w:hAnsi="Times New Roman"/>
          <w:sz w:val="32"/>
          <w:szCs w:val="32"/>
        </w:rPr>
        <w:t>市委、市政府</w:t>
      </w:r>
      <w:r w:rsidRPr="008B41A7">
        <w:rPr>
          <w:rFonts w:ascii="Times New Roman" w:eastAsia="仿宋_GB2312" w:hAnsi="Times New Roman" w:hint="eastAsia"/>
          <w:sz w:val="32"/>
          <w:szCs w:val="32"/>
        </w:rPr>
        <w:t>重大决策部署贯彻落实作为财会监督工作</w:t>
      </w:r>
      <w:r w:rsidR="00BD408A">
        <w:rPr>
          <w:rFonts w:ascii="Times New Roman" w:eastAsia="仿宋_GB2312" w:hAnsi="Times New Roman" w:hint="eastAsia"/>
          <w:sz w:val="32"/>
          <w:szCs w:val="32"/>
        </w:rPr>
        <w:t>的</w:t>
      </w:r>
      <w:r w:rsidRPr="008B41A7">
        <w:rPr>
          <w:rFonts w:ascii="Times New Roman" w:eastAsia="仿宋_GB2312" w:hAnsi="Times New Roman" w:hint="eastAsia"/>
          <w:sz w:val="32"/>
          <w:szCs w:val="32"/>
        </w:rPr>
        <w:t>首要任务，聚焦中央重大方针政策、京津冀协同发展等重大国家战略以及重大改革任务</w:t>
      </w:r>
      <w:proofErr w:type="gramStart"/>
      <w:r w:rsidRPr="008B41A7">
        <w:rPr>
          <w:rFonts w:ascii="Times New Roman" w:eastAsia="仿宋_GB2312" w:hAnsi="Times New Roman" w:hint="eastAsia"/>
          <w:sz w:val="32"/>
          <w:szCs w:val="32"/>
        </w:rPr>
        <w:t>等贯彻</w:t>
      </w:r>
      <w:proofErr w:type="gramEnd"/>
      <w:r w:rsidRPr="008B41A7">
        <w:rPr>
          <w:rFonts w:ascii="Times New Roman" w:eastAsia="仿宋_GB2312" w:hAnsi="Times New Roman" w:hint="eastAsia"/>
          <w:sz w:val="32"/>
          <w:szCs w:val="32"/>
        </w:rPr>
        <w:t>落实情况开展监督，</w:t>
      </w:r>
      <w:r w:rsidR="00BD408A" w:rsidRPr="00BD408A">
        <w:rPr>
          <w:rFonts w:ascii="Times New Roman" w:eastAsia="仿宋_GB2312" w:hAnsi="Times New Roman" w:hint="eastAsia"/>
          <w:sz w:val="32"/>
          <w:szCs w:val="32"/>
        </w:rPr>
        <w:t>综合运用检查核查、评估评价、监测监控、调查研究等方式</w:t>
      </w:r>
      <w:r w:rsidR="00BD408A">
        <w:rPr>
          <w:rFonts w:ascii="Times New Roman" w:eastAsia="仿宋_GB2312" w:hAnsi="Times New Roman" w:hint="eastAsia"/>
          <w:sz w:val="32"/>
          <w:szCs w:val="32"/>
        </w:rPr>
        <w:t>，</w:t>
      </w:r>
      <w:r w:rsidRPr="008B41A7">
        <w:rPr>
          <w:rFonts w:ascii="Times New Roman" w:eastAsia="仿宋_GB2312" w:hAnsi="Times New Roman" w:hint="eastAsia"/>
          <w:sz w:val="32"/>
          <w:szCs w:val="32"/>
        </w:rPr>
        <w:t>对</w:t>
      </w:r>
      <w:r w:rsidR="00647397">
        <w:rPr>
          <w:rFonts w:ascii="Times New Roman" w:eastAsia="仿宋_GB2312" w:hAnsi="Times New Roman" w:hint="eastAsia"/>
          <w:sz w:val="32"/>
          <w:szCs w:val="32"/>
        </w:rPr>
        <w:t>涉及</w:t>
      </w:r>
      <w:r w:rsidR="00BD408A">
        <w:rPr>
          <w:rFonts w:ascii="Times New Roman" w:eastAsia="仿宋_GB2312" w:hAnsi="Times New Roman"/>
          <w:sz w:val="32"/>
          <w:szCs w:val="32"/>
        </w:rPr>
        <w:t>我区</w:t>
      </w:r>
      <w:r w:rsidR="00D01808">
        <w:rPr>
          <w:rFonts w:ascii="Times New Roman" w:eastAsia="仿宋_GB2312" w:hAnsi="Times New Roman" w:hint="eastAsia"/>
          <w:sz w:val="32"/>
          <w:szCs w:val="32"/>
        </w:rPr>
        <w:t>的财经领域重大问题线索进行</w:t>
      </w:r>
      <w:r w:rsidR="00BD408A">
        <w:rPr>
          <w:rFonts w:ascii="Times New Roman" w:eastAsia="仿宋_GB2312" w:hAnsi="Times New Roman" w:hint="eastAsia"/>
          <w:sz w:val="32"/>
          <w:szCs w:val="32"/>
        </w:rPr>
        <w:t>监督检查</w:t>
      </w:r>
      <w:r w:rsidR="00D01808">
        <w:rPr>
          <w:rFonts w:ascii="Times New Roman" w:eastAsia="仿宋_GB2312" w:hAnsi="Times New Roman" w:hint="eastAsia"/>
          <w:sz w:val="32"/>
          <w:szCs w:val="32"/>
        </w:rPr>
        <w:t>，严肃查处财经领域违规</w:t>
      </w:r>
      <w:r w:rsidRPr="008B41A7">
        <w:rPr>
          <w:rFonts w:ascii="Times New Roman" w:eastAsia="仿宋_GB2312" w:hAnsi="Times New Roman" w:hint="eastAsia"/>
          <w:sz w:val="32"/>
          <w:szCs w:val="32"/>
        </w:rPr>
        <w:t>违纪行为，确保党中央政令畅通。围绕</w:t>
      </w:r>
      <w:r w:rsidR="00647397">
        <w:rPr>
          <w:rFonts w:ascii="Times New Roman" w:eastAsia="仿宋_GB2312" w:hAnsi="Times New Roman" w:hint="eastAsia"/>
          <w:sz w:val="32"/>
          <w:szCs w:val="32"/>
        </w:rPr>
        <w:t>全力落实</w:t>
      </w:r>
      <w:r w:rsidRPr="008B41A7">
        <w:rPr>
          <w:rFonts w:ascii="Times New Roman" w:eastAsia="仿宋_GB2312" w:hAnsi="Times New Roman" w:hint="eastAsia"/>
          <w:sz w:val="32"/>
          <w:szCs w:val="32"/>
        </w:rPr>
        <w:t>推动高质量发展“十项行动”等重点任务，以及群众关心关注的就业、教育、养老、医疗、住房等民生领域问题开展有效监督，以精准有力的监督为经济社会发展保驾护航。</w:t>
      </w:r>
    </w:p>
    <w:p w:rsidR="00007C2C" w:rsidRDefault="00007C2C"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lastRenderedPageBreak/>
        <w:t>（十</w:t>
      </w:r>
      <w:r w:rsidR="00830055">
        <w:rPr>
          <w:rFonts w:ascii="楷体" w:eastAsia="楷体" w:hAnsi="楷体" w:hint="eastAsia"/>
          <w:sz w:val="32"/>
          <w:szCs w:val="32"/>
        </w:rPr>
        <w:t>二</w:t>
      </w:r>
      <w:r w:rsidRPr="00F823A3">
        <w:rPr>
          <w:rFonts w:ascii="楷体" w:eastAsia="楷体" w:hAnsi="楷体" w:hint="eastAsia"/>
          <w:sz w:val="32"/>
          <w:szCs w:val="32"/>
        </w:rPr>
        <w:t>）持续强化财经纪律刚性约束。</w:t>
      </w:r>
      <w:r w:rsidR="00B1277B" w:rsidRPr="00B1277B">
        <w:rPr>
          <w:rFonts w:ascii="Times New Roman" w:eastAsia="仿宋_GB2312" w:hAnsi="Times New Roman" w:hint="eastAsia"/>
          <w:sz w:val="32"/>
          <w:szCs w:val="32"/>
        </w:rPr>
        <w:t>加强对财经领域公权力行使的制约和监督，</w:t>
      </w:r>
      <w:r w:rsidRPr="008B41A7">
        <w:rPr>
          <w:rFonts w:ascii="Times New Roman" w:eastAsia="仿宋_GB2312" w:hAnsi="Times New Roman" w:hint="eastAsia"/>
          <w:sz w:val="32"/>
          <w:szCs w:val="32"/>
        </w:rPr>
        <w:t>以制约和监督公权力行使为切入点，明确重点、统筹兼顾，</w:t>
      </w:r>
      <w:proofErr w:type="gramStart"/>
      <w:r w:rsidRPr="008B41A7">
        <w:rPr>
          <w:rFonts w:ascii="Times New Roman" w:eastAsia="仿宋_GB2312" w:hAnsi="Times New Roman" w:hint="eastAsia"/>
          <w:sz w:val="32"/>
          <w:szCs w:val="32"/>
        </w:rPr>
        <w:t>惩防并举</w:t>
      </w:r>
      <w:proofErr w:type="gramEnd"/>
      <w:r w:rsidRPr="008B41A7">
        <w:rPr>
          <w:rFonts w:ascii="Times New Roman" w:eastAsia="仿宋_GB2312" w:hAnsi="Times New Roman" w:hint="eastAsia"/>
          <w:sz w:val="32"/>
          <w:szCs w:val="32"/>
        </w:rPr>
        <w:t>、标本兼治，切实维护财经纪律严肃性。聚焦落实过紧日子要求不到位、虚报冒领财政补助资金、基层财务制度落实不到位等突出问题，深入开展专项监督，推动财经秩序实现根本性好转。</w:t>
      </w:r>
      <w:r w:rsidR="00B1277B">
        <w:rPr>
          <w:rFonts w:ascii="Times New Roman" w:eastAsia="仿宋_GB2312" w:hAnsi="Times New Roman" w:hint="eastAsia"/>
          <w:sz w:val="32"/>
          <w:szCs w:val="32"/>
        </w:rPr>
        <w:t>针对</w:t>
      </w:r>
      <w:r w:rsidR="0001378B">
        <w:rPr>
          <w:rFonts w:ascii="Times New Roman" w:eastAsia="仿宋_GB2312" w:hAnsi="Times New Roman" w:hint="eastAsia"/>
          <w:sz w:val="32"/>
          <w:szCs w:val="32"/>
        </w:rPr>
        <w:t>我区</w:t>
      </w:r>
      <w:r w:rsidR="00D01808">
        <w:rPr>
          <w:rFonts w:ascii="Times New Roman" w:eastAsia="仿宋_GB2312" w:hAnsi="Times New Roman" w:hint="eastAsia"/>
          <w:sz w:val="32"/>
          <w:szCs w:val="32"/>
        </w:rPr>
        <w:t>财会领域存在</w:t>
      </w:r>
      <w:r w:rsidRPr="008B41A7">
        <w:rPr>
          <w:rFonts w:ascii="Times New Roman" w:eastAsia="仿宋_GB2312" w:hAnsi="Times New Roman" w:hint="eastAsia"/>
          <w:sz w:val="32"/>
          <w:szCs w:val="32"/>
        </w:rPr>
        <w:t>的</w:t>
      </w:r>
      <w:r w:rsidR="008B41A7" w:rsidRPr="008B41A7">
        <w:rPr>
          <w:rFonts w:ascii="Times New Roman" w:eastAsia="仿宋_GB2312" w:hAnsi="Times New Roman" w:hint="eastAsia"/>
          <w:sz w:val="32"/>
          <w:szCs w:val="32"/>
        </w:rPr>
        <w:t>薄弱环节，</w:t>
      </w:r>
      <w:r w:rsidR="008B41A7">
        <w:rPr>
          <w:rFonts w:ascii="Times New Roman" w:eastAsia="仿宋_GB2312" w:hAnsi="Times New Roman"/>
          <w:sz w:val="32"/>
          <w:szCs w:val="32"/>
        </w:rPr>
        <w:t>持续抓严抓</w:t>
      </w:r>
      <w:proofErr w:type="gramStart"/>
      <w:r w:rsidR="008B41A7">
        <w:rPr>
          <w:rFonts w:ascii="Times New Roman" w:eastAsia="仿宋_GB2312" w:hAnsi="Times New Roman"/>
          <w:sz w:val="32"/>
          <w:szCs w:val="32"/>
        </w:rPr>
        <w:t>实监督</w:t>
      </w:r>
      <w:proofErr w:type="gramEnd"/>
      <w:r w:rsidR="008B41A7">
        <w:rPr>
          <w:rFonts w:ascii="Times New Roman" w:eastAsia="仿宋_GB2312" w:hAnsi="Times New Roman"/>
          <w:sz w:val="32"/>
          <w:szCs w:val="32"/>
        </w:rPr>
        <w:t>检查和问题整改，强化通报问责和</w:t>
      </w:r>
      <w:r w:rsidR="008B41A7">
        <w:rPr>
          <w:rFonts w:ascii="Times New Roman" w:eastAsia="仿宋_GB2312" w:hAnsi="Times New Roman" w:hint="eastAsia"/>
          <w:sz w:val="32"/>
          <w:szCs w:val="32"/>
        </w:rPr>
        <w:t>处理处罚</w:t>
      </w:r>
      <w:r w:rsidR="008B41A7">
        <w:rPr>
          <w:rFonts w:ascii="Times New Roman" w:eastAsia="仿宋_GB2312" w:hAnsi="Times New Roman"/>
          <w:sz w:val="32"/>
          <w:szCs w:val="32"/>
        </w:rPr>
        <w:t>，使纪律</w:t>
      </w:r>
      <w:r w:rsidR="008B41A7">
        <w:rPr>
          <w:rFonts w:ascii="Times New Roman" w:eastAsia="仿宋_GB2312" w:hAnsi="Times New Roman" w:hint="eastAsia"/>
          <w:sz w:val="32"/>
          <w:szCs w:val="32"/>
        </w:rPr>
        <w:t>真正</w:t>
      </w:r>
      <w:r w:rsidR="008B41A7">
        <w:rPr>
          <w:rFonts w:ascii="Times New Roman" w:eastAsia="仿宋_GB2312" w:hAnsi="Times New Roman"/>
          <w:sz w:val="32"/>
          <w:szCs w:val="32"/>
        </w:rPr>
        <w:t>成</w:t>
      </w:r>
      <w:r w:rsidR="008B41A7">
        <w:rPr>
          <w:rFonts w:ascii="Times New Roman" w:eastAsia="仿宋_GB2312" w:hAnsi="Times New Roman" w:hint="eastAsia"/>
          <w:sz w:val="32"/>
          <w:szCs w:val="32"/>
        </w:rPr>
        <w:t>为</w:t>
      </w:r>
      <w:r w:rsidR="008B41A7">
        <w:rPr>
          <w:rFonts w:ascii="Times New Roman" w:eastAsia="仿宋_GB2312" w:hAnsi="Times New Roman"/>
          <w:sz w:val="32"/>
          <w:szCs w:val="32"/>
        </w:rPr>
        <w:t>带电的</w:t>
      </w:r>
      <w:r w:rsidR="008B41A7">
        <w:rPr>
          <w:rFonts w:ascii="Times New Roman" w:eastAsia="仿宋_GB2312" w:hAnsi="Times New Roman"/>
          <w:sz w:val="32"/>
          <w:szCs w:val="32"/>
        </w:rPr>
        <w:t>“</w:t>
      </w:r>
      <w:r w:rsidR="008B41A7">
        <w:rPr>
          <w:rFonts w:ascii="Times New Roman" w:eastAsia="仿宋_GB2312" w:hAnsi="Times New Roman" w:hint="eastAsia"/>
          <w:sz w:val="32"/>
          <w:szCs w:val="32"/>
        </w:rPr>
        <w:t>高压线</w:t>
      </w:r>
      <w:r w:rsidR="008B41A7">
        <w:rPr>
          <w:rFonts w:ascii="Times New Roman" w:eastAsia="仿宋_GB2312" w:hAnsi="Times New Roman"/>
          <w:sz w:val="32"/>
          <w:szCs w:val="32"/>
        </w:rPr>
        <w:t>”</w:t>
      </w:r>
      <w:r w:rsidR="008B41A7">
        <w:rPr>
          <w:rFonts w:ascii="Times New Roman" w:eastAsia="仿宋_GB2312" w:hAnsi="Times New Roman" w:hint="eastAsia"/>
          <w:sz w:val="32"/>
          <w:szCs w:val="32"/>
        </w:rPr>
        <w:t>。</w:t>
      </w:r>
    </w:p>
    <w:p w:rsidR="008B41A7" w:rsidRDefault="008B41A7"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w:t>
      </w:r>
      <w:r w:rsidR="00830055">
        <w:rPr>
          <w:rFonts w:ascii="楷体" w:eastAsia="楷体" w:hAnsi="楷体" w:hint="eastAsia"/>
          <w:sz w:val="32"/>
          <w:szCs w:val="32"/>
        </w:rPr>
        <w:t>三</w:t>
      </w:r>
      <w:r w:rsidRPr="00F823A3">
        <w:rPr>
          <w:rFonts w:ascii="楷体" w:eastAsia="楷体" w:hAnsi="楷体" w:hint="eastAsia"/>
          <w:sz w:val="32"/>
          <w:szCs w:val="32"/>
        </w:rPr>
        <w:t>）严厉</w:t>
      </w:r>
      <w:r w:rsidRPr="00F823A3">
        <w:rPr>
          <w:rFonts w:ascii="楷体" w:eastAsia="楷体" w:hAnsi="楷体"/>
          <w:sz w:val="32"/>
          <w:szCs w:val="32"/>
        </w:rPr>
        <w:t>打击财务会计违法违规行为。</w:t>
      </w:r>
      <w:r>
        <w:rPr>
          <w:rFonts w:ascii="Times New Roman" w:eastAsia="仿宋_GB2312" w:hAnsi="Times New Roman"/>
          <w:sz w:val="32"/>
          <w:szCs w:val="32"/>
        </w:rPr>
        <w:t>坚持</w:t>
      </w:r>
      <w:r>
        <w:rPr>
          <w:rFonts w:ascii="Times New Roman" w:eastAsia="仿宋_GB2312" w:hAnsi="Times New Roman"/>
          <w:sz w:val="32"/>
          <w:szCs w:val="32"/>
        </w:rPr>
        <w:t>“</w:t>
      </w:r>
      <w:r>
        <w:rPr>
          <w:rFonts w:ascii="Times New Roman" w:eastAsia="仿宋_GB2312" w:hAnsi="Times New Roman" w:hint="eastAsia"/>
          <w:sz w:val="32"/>
          <w:szCs w:val="32"/>
        </w:rPr>
        <w:t>强穿透</w:t>
      </w:r>
      <w:r>
        <w:rPr>
          <w:rFonts w:ascii="Times New Roman" w:eastAsia="仿宋_GB2312" w:hAnsi="Times New Roman"/>
          <w:sz w:val="32"/>
          <w:szCs w:val="32"/>
        </w:rPr>
        <w:t>、堵漏洞、用重</w:t>
      </w:r>
      <w:r>
        <w:rPr>
          <w:rFonts w:ascii="Times New Roman" w:eastAsia="仿宋_GB2312" w:hAnsi="Times New Roman" w:hint="eastAsia"/>
          <w:sz w:val="32"/>
          <w:szCs w:val="32"/>
        </w:rPr>
        <w:t>典</w:t>
      </w:r>
      <w:r>
        <w:rPr>
          <w:rFonts w:ascii="Times New Roman" w:eastAsia="仿宋_GB2312" w:hAnsi="Times New Roman"/>
          <w:sz w:val="32"/>
          <w:szCs w:val="32"/>
        </w:rPr>
        <w:t>、</w:t>
      </w:r>
      <w:r>
        <w:rPr>
          <w:rFonts w:ascii="Times New Roman" w:eastAsia="仿宋_GB2312" w:hAnsi="Times New Roman" w:hint="eastAsia"/>
          <w:sz w:val="32"/>
          <w:szCs w:val="32"/>
        </w:rPr>
        <w:t>正风气</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从严从重查处影响恶劣的财务舞弊</w:t>
      </w:r>
      <w:r>
        <w:rPr>
          <w:rFonts w:ascii="Times New Roman" w:eastAsia="仿宋_GB2312" w:hAnsi="Times New Roman" w:hint="eastAsia"/>
          <w:sz w:val="32"/>
          <w:szCs w:val="32"/>
        </w:rPr>
        <w:t>、</w:t>
      </w:r>
      <w:r>
        <w:rPr>
          <w:rFonts w:ascii="Times New Roman" w:eastAsia="仿宋_GB2312" w:hAnsi="Times New Roman"/>
          <w:sz w:val="32"/>
          <w:szCs w:val="32"/>
        </w:rPr>
        <w:t>会计</w:t>
      </w:r>
      <w:r>
        <w:rPr>
          <w:rFonts w:ascii="Times New Roman" w:eastAsia="仿宋_GB2312" w:hAnsi="Times New Roman" w:hint="eastAsia"/>
          <w:sz w:val="32"/>
          <w:szCs w:val="32"/>
        </w:rPr>
        <w:t>造假</w:t>
      </w:r>
      <w:r>
        <w:rPr>
          <w:rFonts w:ascii="Times New Roman" w:eastAsia="仿宋_GB2312" w:hAnsi="Times New Roman"/>
          <w:sz w:val="32"/>
          <w:szCs w:val="32"/>
        </w:rPr>
        <w:t>案件，强化对相关责任人</w:t>
      </w:r>
      <w:r w:rsidR="009C60F2">
        <w:rPr>
          <w:rFonts w:ascii="Times New Roman" w:eastAsia="仿宋_GB2312" w:hAnsi="Times New Roman" w:hint="eastAsia"/>
          <w:sz w:val="32"/>
          <w:szCs w:val="32"/>
        </w:rPr>
        <w:t>的</w:t>
      </w:r>
      <w:r>
        <w:rPr>
          <w:rFonts w:ascii="Times New Roman" w:eastAsia="仿宋_GB2312" w:hAnsi="Times New Roman" w:hint="eastAsia"/>
          <w:sz w:val="32"/>
          <w:szCs w:val="32"/>
        </w:rPr>
        <w:t>追责</w:t>
      </w:r>
      <w:r>
        <w:rPr>
          <w:rFonts w:ascii="Times New Roman" w:eastAsia="仿宋_GB2312" w:hAnsi="Times New Roman"/>
          <w:sz w:val="32"/>
          <w:szCs w:val="32"/>
        </w:rPr>
        <w:t>问责</w:t>
      </w:r>
      <w:r>
        <w:rPr>
          <w:rFonts w:ascii="Times New Roman" w:eastAsia="仿宋_GB2312" w:hAnsi="Times New Roman" w:hint="eastAsia"/>
          <w:sz w:val="32"/>
          <w:szCs w:val="32"/>
        </w:rPr>
        <w:t>。</w:t>
      </w:r>
      <w:r>
        <w:rPr>
          <w:rFonts w:ascii="Times New Roman" w:eastAsia="仿宋_GB2312" w:hAnsi="Times New Roman"/>
          <w:sz w:val="32"/>
          <w:szCs w:val="32"/>
        </w:rPr>
        <w:t>聚焦重点领域和重点行业，持续开展会计信息质量监督检查，重点关注会计凭证</w:t>
      </w:r>
      <w:r>
        <w:rPr>
          <w:rFonts w:ascii="Times New Roman" w:eastAsia="仿宋_GB2312" w:hAnsi="Times New Roman" w:hint="eastAsia"/>
          <w:sz w:val="32"/>
          <w:szCs w:val="32"/>
        </w:rPr>
        <w:t>、</w:t>
      </w:r>
      <w:r>
        <w:rPr>
          <w:rFonts w:ascii="Times New Roman" w:eastAsia="仿宋_GB2312" w:hAnsi="Times New Roman"/>
          <w:sz w:val="32"/>
          <w:szCs w:val="32"/>
        </w:rPr>
        <w:t>会计账簿、</w:t>
      </w:r>
      <w:r>
        <w:rPr>
          <w:rFonts w:ascii="Times New Roman" w:eastAsia="仿宋_GB2312" w:hAnsi="Times New Roman" w:hint="eastAsia"/>
          <w:sz w:val="32"/>
          <w:szCs w:val="32"/>
        </w:rPr>
        <w:t>财务</w:t>
      </w:r>
      <w:r>
        <w:rPr>
          <w:rFonts w:ascii="Times New Roman" w:eastAsia="仿宋_GB2312" w:hAnsi="Times New Roman"/>
          <w:sz w:val="32"/>
          <w:szCs w:val="32"/>
        </w:rPr>
        <w:t>会计报告等</w:t>
      </w:r>
      <w:r>
        <w:rPr>
          <w:rFonts w:ascii="Times New Roman" w:eastAsia="仿宋_GB2312" w:hAnsi="Times New Roman" w:hint="eastAsia"/>
          <w:sz w:val="32"/>
          <w:szCs w:val="32"/>
        </w:rPr>
        <w:t>会计</w:t>
      </w:r>
      <w:r>
        <w:rPr>
          <w:rFonts w:ascii="Times New Roman" w:eastAsia="仿宋_GB2312" w:hAnsi="Times New Roman"/>
          <w:sz w:val="32"/>
          <w:szCs w:val="32"/>
        </w:rPr>
        <w:t>资料的</w:t>
      </w:r>
      <w:r>
        <w:rPr>
          <w:rFonts w:ascii="Times New Roman" w:eastAsia="仿宋_GB2312" w:hAnsi="Times New Roman" w:hint="eastAsia"/>
          <w:sz w:val="32"/>
          <w:szCs w:val="32"/>
        </w:rPr>
        <w:t>真实性</w:t>
      </w:r>
      <w:r>
        <w:rPr>
          <w:rFonts w:ascii="Times New Roman" w:eastAsia="仿宋_GB2312" w:hAnsi="Times New Roman"/>
          <w:sz w:val="32"/>
          <w:szCs w:val="32"/>
        </w:rPr>
        <w:t>完整性</w:t>
      </w:r>
      <w:r>
        <w:rPr>
          <w:rFonts w:ascii="Times New Roman" w:eastAsia="仿宋_GB2312" w:hAnsi="Times New Roman" w:hint="eastAsia"/>
          <w:sz w:val="32"/>
          <w:szCs w:val="32"/>
        </w:rPr>
        <w:t>，</w:t>
      </w:r>
      <w:r>
        <w:rPr>
          <w:rFonts w:ascii="Times New Roman" w:eastAsia="仿宋_GB2312" w:hAnsi="Times New Roman"/>
          <w:sz w:val="32"/>
          <w:szCs w:val="32"/>
        </w:rPr>
        <w:t>以及会计核算</w:t>
      </w:r>
      <w:r>
        <w:rPr>
          <w:rFonts w:ascii="Times New Roman" w:eastAsia="仿宋_GB2312" w:hAnsi="Times New Roman" w:hint="eastAsia"/>
          <w:sz w:val="32"/>
          <w:szCs w:val="32"/>
        </w:rPr>
        <w:t>适用</w:t>
      </w:r>
      <w:r>
        <w:rPr>
          <w:rFonts w:ascii="Times New Roman" w:eastAsia="仿宋_GB2312" w:hAnsi="Times New Roman"/>
          <w:sz w:val="32"/>
          <w:szCs w:val="32"/>
        </w:rPr>
        <w:t>财务会计制度</w:t>
      </w:r>
      <w:r>
        <w:rPr>
          <w:rFonts w:ascii="Times New Roman" w:eastAsia="仿宋_GB2312" w:hAnsi="Times New Roman" w:hint="eastAsia"/>
          <w:sz w:val="32"/>
          <w:szCs w:val="32"/>
        </w:rPr>
        <w:t>、</w:t>
      </w:r>
      <w:r>
        <w:rPr>
          <w:rFonts w:ascii="Times New Roman" w:eastAsia="仿宋_GB2312" w:hAnsi="Times New Roman"/>
          <w:sz w:val="32"/>
          <w:szCs w:val="32"/>
        </w:rPr>
        <w:t>会计准则的规范性准确</w:t>
      </w:r>
      <w:r w:rsidR="00B64EFC">
        <w:rPr>
          <w:rFonts w:ascii="Times New Roman" w:eastAsia="仿宋_GB2312" w:hAnsi="Times New Roman"/>
          <w:sz w:val="32"/>
          <w:szCs w:val="32"/>
        </w:rPr>
        <w:t>性等情况。</w:t>
      </w:r>
      <w:r w:rsidR="009C60F2" w:rsidRPr="009C60F2">
        <w:rPr>
          <w:rFonts w:ascii="Times New Roman" w:eastAsia="仿宋_GB2312" w:hAnsi="Times New Roman" w:hint="eastAsia"/>
          <w:sz w:val="32"/>
          <w:szCs w:val="32"/>
        </w:rPr>
        <w:t>聚焦行业突出问题，</w:t>
      </w:r>
      <w:r w:rsidR="00B64EFC">
        <w:rPr>
          <w:rFonts w:ascii="Times New Roman" w:eastAsia="仿宋_GB2312" w:hAnsi="Times New Roman"/>
          <w:sz w:val="32"/>
          <w:szCs w:val="32"/>
        </w:rPr>
        <w:t>加</w:t>
      </w:r>
      <w:r w:rsidR="009C60F2">
        <w:rPr>
          <w:rFonts w:ascii="Times New Roman" w:eastAsia="仿宋_GB2312" w:hAnsi="Times New Roman" w:hint="eastAsia"/>
          <w:sz w:val="32"/>
          <w:szCs w:val="32"/>
        </w:rPr>
        <w:t>大</w:t>
      </w:r>
      <w:r w:rsidR="00B64EFC">
        <w:rPr>
          <w:rFonts w:ascii="Times New Roman" w:eastAsia="仿宋_GB2312" w:hAnsi="Times New Roman"/>
          <w:sz w:val="32"/>
          <w:szCs w:val="32"/>
        </w:rPr>
        <w:t>对代理记账机构等中介</w:t>
      </w:r>
      <w:r w:rsidR="00B64EFC">
        <w:rPr>
          <w:rFonts w:ascii="Times New Roman" w:eastAsia="仿宋_GB2312" w:hAnsi="Times New Roman" w:hint="eastAsia"/>
          <w:sz w:val="32"/>
          <w:szCs w:val="32"/>
        </w:rPr>
        <w:t>机</w:t>
      </w:r>
      <w:r>
        <w:rPr>
          <w:rFonts w:ascii="Times New Roman" w:eastAsia="仿宋_GB2312" w:hAnsi="Times New Roman"/>
          <w:sz w:val="32"/>
          <w:szCs w:val="32"/>
        </w:rPr>
        <w:t>构执业质量监督，扩大检查覆盖面，严肃查处</w:t>
      </w:r>
      <w:r w:rsidR="009C60F2" w:rsidRPr="009C60F2">
        <w:rPr>
          <w:rFonts w:ascii="Times New Roman" w:eastAsia="仿宋_GB2312" w:hAnsi="Times New Roman" w:hint="eastAsia"/>
          <w:sz w:val="32"/>
          <w:szCs w:val="32"/>
        </w:rPr>
        <w:t>无证经营、挂名执业</w:t>
      </w:r>
      <w:r>
        <w:rPr>
          <w:rFonts w:ascii="Times New Roman" w:eastAsia="仿宋_GB2312" w:hAnsi="Times New Roman" w:hint="eastAsia"/>
          <w:sz w:val="32"/>
          <w:szCs w:val="32"/>
        </w:rPr>
        <w:t>等</w:t>
      </w:r>
      <w:r>
        <w:rPr>
          <w:rFonts w:ascii="Times New Roman" w:eastAsia="仿宋_GB2312" w:hAnsi="Times New Roman"/>
          <w:sz w:val="32"/>
          <w:szCs w:val="32"/>
        </w:rPr>
        <w:t>违规行为，</w:t>
      </w:r>
      <w:r w:rsidR="009C60F2" w:rsidRPr="009C60F2">
        <w:rPr>
          <w:rFonts w:ascii="Times New Roman" w:eastAsia="仿宋_GB2312" w:hAnsi="Times New Roman" w:hint="eastAsia"/>
          <w:sz w:val="32"/>
          <w:szCs w:val="32"/>
        </w:rPr>
        <w:t>强化行业日常监管和信用管理，</w:t>
      </w:r>
      <w:r>
        <w:rPr>
          <w:rFonts w:ascii="Times New Roman" w:eastAsia="仿宋_GB2312" w:hAnsi="Times New Roman"/>
          <w:sz w:val="32"/>
          <w:szCs w:val="32"/>
        </w:rPr>
        <w:t>切实净化执业环境。</w:t>
      </w:r>
    </w:p>
    <w:p w:rsidR="008B41A7" w:rsidRPr="00F823A3" w:rsidRDefault="008B41A7" w:rsidP="00D85F7D">
      <w:pPr>
        <w:spacing w:line="588" w:lineRule="exact"/>
        <w:ind w:firstLineChars="200" w:firstLine="640"/>
        <w:rPr>
          <w:rFonts w:ascii="黑体" w:eastAsia="黑体" w:hAnsi="黑体"/>
          <w:sz w:val="32"/>
          <w:szCs w:val="32"/>
        </w:rPr>
      </w:pPr>
      <w:r w:rsidRPr="00F823A3">
        <w:rPr>
          <w:rFonts w:ascii="黑体" w:eastAsia="黑体" w:hAnsi="黑体" w:hint="eastAsia"/>
          <w:sz w:val="32"/>
          <w:szCs w:val="32"/>
        </w:rPr>
        <w:t>六</w:t>
      </w:r>
      <w:r w:rsidRPr="00F823A3">
        <w:rPr>
          <w:rFonts w:ascii="黑体" w:eastAsia="黑体" w:hAnsi="黑体"/>
          <w:sz w:val="32"/>
          <w:szCs w:val="32"/>
        </w:rPr>
        <w:t>、</w:t>
      </w:r>
      <w:r w:rsidRPr="00F823A3">
        <w:rPr>
          <w:rFonts w:ascii="黑体" w:eastAsia="黑体" w:hAnsi="黑体" w:hint="eastAsia"/>
          <w:sz w:val="32"/>
          <w:szCs w:val="32"/>
        </w:rPr>
        <w:t>保障</w:t>
      </w:r>
      <w:r w:rsidRPr="00F823A3">
        <w:rPr>
          <w:rFonts w:ascii="黑体" w:eastAsia="黑体" w:hAnsi="黑体"/>
          <w:sz w:val="32"/>
          <w:szCs w:val="32"/>
        </w:rPr>
        <w:t>措施</w:t>
      </w:r>
    </w:p>
    <w:p w:rsidR="008B41A7" w:rsidRDefault="008B41A7"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w:t>
      </w:r>
      <w:r w:rsidR="00830055">
        <w:rPr>
          <w:rFonts w:ascii="楷体" w:eastAsia="楷体" w:hAnsi="楷体" w:hint="eastAsia"/>
          <w:sz w:val="32"/>
          <w:szCs w:val="32"/>
        </w:rPr>
        <w:t>四</w:t>
      </w:r>
      <w:r w:rsidRPr="00F823A3">
        <w:rPr>
          <w:rFonts w:ascii="楷体" w:eastAsia="楷体" w:hAnsi="楷体" w:hint="eastAsia"/>
          <w:sz w:val="32"/>
          <w:szCs w:val="32"/>
        </w:rPr>
        <w:t>）加强</w:t>
      </w:r>
      <w:r w:rsidR="00C24D51">
        <w:rPr>
          <w:rFonts w:ascii="楷体" w:eastAsia="楷体" w:hAnsi="楷体" w:hint="eastAsia"/>
          <w:sz w:val="32"/>
          <w:szCs w:val="32"/>
        </w:rPr>
        <w:t>组织</w:t>
      </w:r>
      <w:r w:rsidRPr="00F823A3">
        <w:rPr>
          <w:rFonts w:ascii="楷体" w:eastAsia="楷体" w:hAnsi="楷体" w:hint="eastAsia"/>
          <w:sz w:val="32"/>
          <w:szCs w:val="32"/>
        </w:rPr>
        <w:t>领导</w:t>
      </w:r>
      <w:r w:rsidRPr="00F823A3">
        <w:rPr>
          <w:rFonts w:ascii="楷体" w:eastAsia="楷体" w:hAnsi="楷体"/>
          <w:sz w:val="32"/>
          <w:szCs w:val="32"/>
        </w:rPr>
        <w:t>。</w:t>
      </w:r>
      <w:r w:rsidR="007C621B" w:rsidRPr="007C621B">
        <w:rPr>
          <w:rFonts w:ascii="Times New Roman" w:eastAsia="仿宋_GB2312" w:hAnsi="Times New Roman" w:hint="eastAsia"/>
          <w:sz w:val="32"/>
          <w:szCs w:val="32"/>
        </w:rPr>
        <w:t>强化组织领导，加强协同配合，确保各项工作任务落地见效。</w:t>
      </w:r>
      <w:r w:rsidR="00B637DE">
        <w:rPr>
          <w:rFonts w:ascii="Times New Roman" w:eastAsia="仿宋_GB2312" w:hAnsi="Times New Roman" w:hint="eastAsia"/>
          <w:sz w:val="32"/>
          <w:szCs w:val="32"/>
        </w:rPr>
        <w:t>区</w:t>
      </w:r>
      <w:r>
        <w:rPr>
          <w:rFonts w:ascii="Times New Roman" w:eastAsia="仿宋_GB2312" w:hAnsi="Times New Roman"/>
          <w:sz w:val="32"/>
          <w:szCs w:val="32"/>
        </w:rPr>
        <w:t>委财经委员会会议定期听取财会监督工作汇报，及时研究解决重大问题</w:t>
      </w:r>
      <w:r>
        <w:rPr>
          <w:rFonts w:ascii="Times New Roman" w:eastAsia="仿宋_GB2312" w:hAnsi="Times New Roman" w:hint="eastAsia"/>
          <w:sz w:val="32"/>
          <w:szCs w:val="32"/>
        </w:rPr>
        <w:t>，</w:t>
      </w:r>
      <w:r>
        <w:rPr>
          <w:rFonts w:ascii="Times New Roman" w:eastAsia="仿宋_GB2312" w:hAnsi="Times New Roman"/>
          <w:sz w:val="32"/>
          <w:szCs w:val="32"/>
        </w:rPr>
        <w:t>确保</w:t>
      </w:r>
      <w:r w:rsidR="00A128BE">
        <w:rPr>
          <w:rFonts w:ascii="Times New Roman" w:eastAsia="仿宋_GB2312" w:hAnsi="Times New Roman" w:hint="eastAsia"/>
          <w:sz w:val="32"/>
          <w:szCs w:val="32"/>
        </w:rPr>
        <w:t>中央和</w:t>
      </w:r>
      <w:r w:rsidR="00A128BE">
        <w:rPr>
          <w:rFonts w:ascii="Times New Roman" w:eastAsia="仿宋_GB2312" w:hAnsi="Times New Roman"/>
          <w:sz w:val="32"/>
          <w:szCs w:val="32"/>
        </w:rPr>
        <w:t>市委</w:t>
      </w:r>
      <w:r>
        <w:rPr>
          <w:rFonts w:ascii="Times New Roman" w:eastAsia="仿宋_GB2312" w:hAnsi="Times New Roman"/>
          <w:sz w:val="32"/>
          <w:szCs w:val="32"/>
        </w:rPr>
        <w:t>决策部署贯彻落实到位</w:t>
      </w:r>
      <w:r>
        <w:rPr>
          <w:rFonts w:ascii="Times New Roman" w:eastAsia="仿宋_GB2312" w:hAnsi="Times New Roman" w:hint="eastAsia"/>
          <w:sz w:val="32"/>
          <w:szCs w:val="32"/>
        </w:rPr>
        <w:t>。</w:t>
      </w:r>
      <w:r w:rsidRPr="00443948">
        <w:rPr>
          <w:rFonts w:ascii="Times New Roman" w:eastAsia="仿宋_GB2312" w:hAnsi="Times New Roman"/>
          <w:sz w:val="32"/>
          <w:szCs w:val="32"/>
        </w:rPr>
        <w:t>区</w:t>
      </w:r>
      <w:r w:rsidR="00B64EFC" w:rsidRPr="00443948">
        <w:rPr>
          <w:rFonts w:ascii="Times New Roman" w:eastAsia="仿宋_GB2312" w:hAnsi="Times New Roman" w:hint="eastAsia"/>
          <w:sz w:val="32"/>
          <w:szCs w:val="32"/>
        </w:rPr>
        <w:t>、</w:t>
      </w:r>
      <w:r w:rsidR="00B64EFC" w:rsidRPr="00443948">
        <w:rPr>
          <w:rFonts w:ascii="Times New Roman" w:eastAsia="仿宋_GB2312" w:hAnsi="Times New Roman"/>
          <w:sz w:val="32"/>
          <w:szCs w:val="32"/>
        </w:rPr>
        <w:t>街镇</w:t>
      </w:r>
      <w:r w:rsidRPr="00443948">
        <w:rPr>
          <w:rFonts w:ascii="Times New Roman" w:eastAsia="仿宋_GB2312" w:hAnsi="Times New Roman" w:hint="eastAsia"/>
          <w:sz w:val="32"/>
          <w:szCs w:val="32"/>
        </w:rPr>
        <w:t>两级</w:t>
      </w:r>
      <w:r>
        <w:rPr>
          <w:rFonts w:ascii="Times New Roman" w:eastAsia="仿宋_GB2312" w:hAnsi="Times New Roman"/>
          <w:sz w:val="32"/>
          <w:szCs w:val="32"/>
        </w:rPr>
        <w:t>政府建立健全财会监督协调</w:t>
      </w:r>
      <w:r>
        <w:rPr>
          <w:rFonts w:ascii="Times New Roman" w:eastAsia="仿宋_GB2312" w:hAnsi="Times New Roman" w:hint="eastAsia"/>
          <w:sz w:val="32"/>
          <w:szCs w:val="32"/>
        </w:rPr>
        <w:t>工作</w:t>
      </w:r>
      <w:r w:rsidR="00B64EFC">
        <w:rPr>
          <w:rFonts w:ascii="Times New Roman" w:eastAsia="仿宋_GB2312" w:hAnsi="Times New Roman"/>
          <w:sz w:val="32"/>
          <w:szCs w:val="32"/>
        </w:rPr>
        <w:t>机</w:t>
      </w:r>
      <w:r w:rsidR="00B64EFC">
        <w:rPr>
          <w:rFonts w:ascii="Times New Roman" w:eastAsia="仿宋_GB2312" w:hAnsi="Times New Roman"/>
          <w:sz w:val="32"/>
          <w:szCs w:val="32"/>
        </w:rPr>
        <w:lastRenderedPageBreak/>
        <w:t>制，</w:t>
      </w:r>
      <w:proofErr w:type="gramStart"/>
      <w:r w:rsidR="00B64EFC">
        <w:rPr>
          <w:rFonts w:ascii="Times New Roman" w:eastAsia="仿宋_GB2312" w:hAnsi="Times New Roman"/>
          <w:sz w:val="32"/>
          <w:szCs w:val="32"/>
        </w:rPr>
        <w:t>完善部门</w:t>
      </w:r>
      <w:proofErr w:type="gramEnd"/>
      <w:r w:rsidR="00B64EFC">
        <w:rPr>
          <w:rFonts w:ascii="Times New Roman" w:eastAsia="仿宋_GB2312" w:hAnsi="Times New Roman" w:hint="eastAsia"/>
          <w:sz w:val="32"/>
          <w:szCs w:val="32"/>
        </w:rPr>
        <w:t>间</w:t>
      </w:r>
      <w:r w:rsidR="00F47ACB">
        <w:rPr>
          <w:rFonts w:ascii="Times New Roman" w:eastAsia="仿宋_GB2312" w:hAnsi="Times New Roman"/>
          <w:sz w:val="32"/>
          <w:szCs w:val="32"/>
        </w:rPr>
        <w:t>财会监督政策衔接</w:t>
      </w:r>
      <w:r w:rsidR="00F47ACB">
        <w:rPr>
          <w:rFonts w:ascii="Times New Roman" w:eastAsia="仿宋_GB2312" w:hAnsi="Times New Roman" w:hint="eastAsia"/>
          <w:sz w:val="32"/>
          <w:szCs w:val="32"/>
        </w:rPr>
        <w:t>、</w:t>
      </w:r>
      <w:r w:rsidR="00F47ACB">
        <w:rPr>
          <w:rFonts w:ascii="Times New Roman" w:eastAsia="仿宋_GB2312" w:hAnsi="Times New Roman"/>
          <w:sz w:val="32"/>
          <w:szCs w:val="32"/>
        </w:rPr>
        <w:t>重大</w:t>
      </w:r>
      <w:r w:rsidR="00F47ACB">
        <w:rPr>
          <w:rFonts w:ascii="Times New Roman" w:eastAsia="仿宋_GB2312" w:hAnsi="Times New Roman" w:hint="eastAsia"/>
          <w:sz w:val="32"/>
          <w:szCs w:val="32"/>
        </w:rPr>
        <w:t>问题</w:t>
      </w:r>
      <w:r w:rsidR="00F47ACB">
        <w:rPr>
          <w:rFonts w:ascii="Times New Roman" w:eastAsia="仿宋_GB2312" w:hAnsi="Times New Roman"/>
          <w:sz w:val="32"/>
          <w:szCs w:val="32"/>
        </w:rPr>
        <w:t>处理、联合监督检查、监督线索移送、</w:t>
      </w:r>
      <w:r w:rsidR="00F47ACB">
        <w:rPr>
          <w:rFonts w:ascii="Times New Roman" w:eastAsia="仿宋_GB2312" w:hAnsi="Times New Roman" w:hint="eastAsia"/>
          <w:sz w:val="32"/>
          <w:szCs w:val="32"/>
        </w:rPr>
        <w:t>监督结果</w:t>
      </w:r>
      <w:r w:rsidR="00B64EFC">
        <w:rPr>
          <w:rFonts w:ascii="Times New Roman" w:eastAsia="仿宋_GB2312" w:hAnsi="Times New Roman" w:hint="eastAsia"/>
          <w:sz w:val="32"/>
          <w:szCs w:val="32"/>
        </w:rPr>
        <w:t>运用</w:t>
      </w:r>
      <w:r w:rsidR="00F47ACB">
        <w:rPr>
          <w:rFonts w:ascii="Times New Roman" w:eastAsia="仿宋_GB2312" w:hAnsi="Times New Roman"/>
          <w:sz w:val="32"/>
          <w:szCs w:val="32"/>
        </w:rPr>
        <w:t>等制度，督促指导</w:t>
      </w:r>
      <w:r w:rsidR="00F47ACB">
        <w:rPr>
          <w:rFonts w:ascii="Times New Roman" w:eastAsia="仿宋_GB2312" w:hAnsi="Times New Roman" w:hint="eastAsia"/>
          <w:sz w:val="32"/>
          <w:szCs w:val="32"/>
        </w:rPr>
        <w:t>下级财会</w:t>
      </w:r>
      <w:r w:rsidR="00F47ACB">
        <w:rPr>
          <w:rFonts w:ascii="Times New Roman" w:eastAsia="仿宋_GB2312" w:hAnsi="Times New Roman"/>
          <w:sz w:val="32"/>
          <w:szCs w:val="32"/>
        </w:rPr>
        <w:t>监督工作。财政部门和有关部门要完善财会监督具体制度</w:t>
      </w:r>
      <w:r w:rsidR="00F47ACB">
        <w:rPr>
          <w:rFonts w:ascii="Times New Roman" w:eastAsia="仿宋_GB2312" w:hAnsi="Times New Roman" w:hint="eastAsia"/>
          <w:sz w:val="32"/>
          <w:szCs w:val="32"/>
        </w:rPr>
        <w:t>、</w:t>
      </w:r>
      <w:r w:rsidR="00F47ACB">
        <w:rPr>
          <w:rFonts w:ascii="Times New Roman" w:eastAsia="仿宋_GB2312" w:hAnsi="Times New Roman"/>
          <w:sz w:val="32"/>
          <w:szCs w:val="32"/>
        </w:rPr>
        <w:t>操作办法，</w:t>
      </w:r>
      <w:r w:rsidR="00443948">
        <w:rPr>
          <w:rFonts w:ascii="Times New Roman" w:eastAsia="仿宋_GB2312" w:hAnsi="Times New Roman" w:hint="eastAsia"/>
          <w:sz w:val="32"/>
          <w:szCs w:val="32"/>
        </w:rPr>
        <w:t>促进各项</w:t>
      </w:r>
      <w:r w:rsidR="00F24771">
        <w:rPr>
          <w:rFonts w:ascii="Times New Roman" w:eastAsia="仿宋_GB2312" w:hAnsi="Times New Roman"/>
          <w:sz w:val="32"/>
          <w:szCs w:val="32"/>
        </w:rPr>
        <w:t>工作</w:t>
      </w:r>
      <w:r w:rsidR="00443948">
        <w:rPr>
          <w:rFonts w:ascii="Times New Roman" w:eastAsia="仿宋_GB2312" w:hAnsi="Times New Roman"/>
          <w:sz w:val="32"/>
          <w:szCs w:val="32"/>
        </w:rPr>
        <w:t>有序开展</w:t>
      </w:r>
      <w:r w:rsidR="00F47ACB">
        <w:rPr>
          <w:rFonts w:ascii="Times New Roman" w:eastAsia="仿宋_GB2312" w:hAnsi="Times New Roman" w:hint="eastAsia"/>
          <w:sz w:val="32"/>
          <w:szCs w:val="32"/>
        </w:rPr>
        <w:t>。各单位</w:t>
      </w:r>
      <w:r w:rsidR="00F47ACB">
        <w:rPr>
          <w:rFonts w:ascii="Times New Roman" w:eastAsia="仿宋_GB2312" w:hAnsi="Times New Roman"/>
          <w:sz w:val="32"/>
          <w:szCs w:val="32"/>
        </w:rPr>
        <w:t>要定期研究部署本单位财会监督工作，加强经济业务</w:t>
      </w:r>
      <w:r w:rsidR="00F47ACB">
        <w:rPr>
          <w:rFonts w:ascii="Times New Roman" w:eastAsia="仿宋_GB2312" w:hAnsi="Times New Roman" w:hint="eastAsia"/>
          <w:sz w:val="32"/>
          <w:szCs w:val="32"/>
        </w:rPr>
        <w:t>、</w:t>
      </w:r>
      <w:r w:rsidR="00F47ACB">
        <w:rPr>
          <w:rFonts w:ascii="Times New Roman" w:eastAsia="仿宋_GB2312" w:hAnsi="Times New Roman"/>
          <w:sz w:val="32"/>
          <w:szCs w:val="32"/>
        </w:rPr>
        <w:t>财务管理、会计行为等方面监督</w:t>
      </w:r>
      <w:r w:rsidR="00F47ACB">
        <w:rPr>
          <w:rFonts w:ascii="Times New Roman" w:eastAsia="仿宋_GB2312" w:hAnsi="Times New Roman" w:hint="eastAsia"/>
          <w:sz w:val="32"/>
          <w:szCs w:val="32"/>
        </w:rPr>
        <w:t>。中介机构</w:t>
      </w:r>
      <w:r w:rsidR="00F47ACB">
        <w:rPr>
          <w:rFonts w:ascii="Times New Roman" w:eastAsia="仿宋_GB2312" w:hAnsi="Times New Roman"/>
          <w:sz w:val="32"/>
          <w:szCs w:val="32"/>
        </w:rPr>
        <w:t>要强化</w:t>
      </w:r>
      <w:r w:rsidR="00995531">
        <w:rPr>
          <w:rFonts w:ascii="Times New Roman" w:eastAsia="仿宋_GB2312" w:hAnsi="Times New Roman" w:hint="eastAsia"/>
          <w:sz w:val="32"/>
          <w:szCs w:val="32"/>
        </w:rPr>
        <w:t>党建</w:t>
      </w:r>
      <w:r w:rsidR="00995531">
        <w:rPr>
          <w:rFonts w:ascii="Times New Roman" w:eastAsia="仿宋_GB2312" w:hAnsi="Times New Roman"/>
          <w:sz w:val="32"/>
          <w:szCs w:val="32"/>
        </w:rPr>
        <w:t>引领，提升</w:t>
      </w:r>
      <w:r w:rsidR="00995531">
        <w:rPr>
          <w:rFonts w:ascii="Times New Roman" w:eastAsia="仿宋_GB2312" w:hAnsi="Times New Roman" w:hint="eastAsia"/>
          <w:sz w:val="32"/>
          <w:szCs w:val="32"/>
        </w:rPr>
        <w:t>自律</w:t>
      </w:r>
      <w:r w:rsidR="00995531">
        <w:rPr>
          <w:rFonts w:ascii="Times New Roman" w:eastAsia="仿宋_GB2312" w:hAnsi="Times New Roman"/>
          <w:sz w:val="32"/>
          <w:szCs w:val="32"/>
        </w:rPr>
        <w:t>监督和执业监督质量。建立健全考核机制，</w:t>
      </w:r>
      <w:r w:rsidR="00995531" w:rsidRPr="001E238A">
        <w:rPr>
          <w:rFonts w:ascii="Times New Roman" w:eastAsia="仿宋_GB2312" w:hAnsi="Times New Roman"/>
          <w:sz w:val="32"/>
          <w:szCs w:val="32"/>
        </w:rPr>
        <w:t>将财会监督工作推进情况纳入全</w:t>
      </w:r>
      <w:r w:rsidR="00995531" w:rsidRPr="001E238A">
        <w:rPr>
          <w:rFonts w:ascii="Times New Roman" w:eastAsia="仿宋_GB2312" w:hAnsi="Times New Roman" w:hint="eastAsia"/>
          <w:sz w:val="32"/>
          <w:szCs w:val="32"/>
        </w:rPr>
        <w:t>区</w:t>
      </w:r>
      <w:r w:rsidR="00986E3D" w:rsidRPr="001E238A">
        <w:rPr>
          <w:rFonts w:ascii="Times New Roman" w:eastAsia="仿宋_GB2312" w:hAnsi="Times New Roman"/>
          <w:sz w:val="32"/>
          <w:szCs w:val="32"/>
        </w:rPr>
        <w:t>绩效考</w:t>
      </w:r>
      <w:r w:rsidR="00986E3D" w:rsidRPr="001E238A">
        <w:rPr>
          <w:rFonts w:ascii="Times New Roman" w:eastAsia="仿宋_GB2312" w:hAnsi="Times New Roman" w:hint="eastAsia"/>
          <w:sz w:val="32"/>
          <w:szCs w:val="32"/>
        </w:rPr>
        <w:t>评</w:t>
      </w:r>
      <w:r w:rsidR="00995531" w:rsidRPr="001E238A">
        <w:rPr>
          <w:rFonts w:ascii="Times New Roman" w:eastAsia="仿宋_GB2312" w:hAnsi="Times New Roman"/>
          <w:sz w:val="32"/>
          <w:szCs w:val="32"/>
        </w:rPr>
        <w:t>范围</w:t>
      </w:r>
      <w:r w:rsidR="00995531">
        <w:rPr>
          <w:rFonts w:ascii="Times New Roman" w:eastAsia="仿宋_GB2312" w:hAnsi="Times New Roman" w:hint="eastAsia"/>
          <w:sz w:val="32"/>
          <w:szCs w:val="32"/>
        </w:rPr>
        <w:t>，</w:t>
      </w:r>
      <w:r w:rsidR="00995531">
        <w:rPr>
          <w:rFonts w:ascii="Times New Roman" w:eastAsia="仿宋_GB2312" w:hAnsi="Times New Roman"/>
          <w:sz w:val="32"/>
          <w:szCs w:val="32"/>
        </w:rPr>
        <w:t>作为领导班子和有关领导</w:t>
      </w:r>
      <w:r w:rsidR="00995531">
        <w:rPr>
          <w:rFonts w:ascii="Times New Roman" w:eastAsia="仿宋_GB2312" w:hAnsi="Times New Roman" w:hint="eastAsia"/>
          <w:sz w:val="32"/>
          <w:szCs w:val="32"/>
        </w:rPr>
        <w:t>干部</w:t>
      </w:r>
      <w:r w:rsidR="00995531">
        <w:rPr>
          <w:rFonts w:ascii="Times New Roman" w:eastAsia="仿宋_GB2312" w:hAnsi="Times New Roman"/>
          <w:sz w:val="32"/>
          <w:szCs w:val="32"/>
        </w:rPr>
        <w:t>考核的重要内容，</w:t>
      </w:r>
      <w:r w:rsidR="00995531">
        <w:rPr>
          <w:rFonts w:ascii="Times New Roman" w:eastAsia="仿宋_GB2312" w:hAnsi="Times New Roman" w:hint="eastAsia"/>
          <w:sz w:val="32"/>
          <w:szCs w:val="32"/>
        </w:rPr>
        <w:t>对</w:t>
      </w:r>
      <w:r w:rsidR="00995531">
        <w:rPr>
          <w:rFonts w:ascii="Times New Roman" w:eastAsia="仿宋_GB2312" w:hAnsi="Times New Roman"/>
          <w:sz w:val="32"/>
          <w:szCs w:val="32"/>
        </w:rPr>
        <w:t>贯彻落实财会监督决策部署不力、履行职责不到位的，</w:t>
      </w:r>
      <w:r w:rsidR="00A7345B">
        <w:rPr>
          <w:rFonts w:ascii="Times New Roman" w:eastAsia="仿宋_GB2312" w:hAnsi="Times New Roman" w:hint="eastAsia"/>
          <w:sz w:val="32"/>
          <w:szCs w:val="32"/>
        </w:rPr>
        <w:t>依法依规</w:t>
      </w:r>
      <w:r w:rsidR="00995531">
        <w:rPr>
          <w:rFonts w:ascii="Times New Roman" w:eastAsia="仿宋_GB2312" w:hAnsi="Times New Roman"/>
          <w:sz w:val="32"/>
          <w:szCs w:val="32"/>
        </w:rPr>
        <w:t>严肃追责问责。</w:t>
      </w:r>
    </w:p>
    <w:p w:rsidR="00995531" w:rsidRDefault="00995531"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w:t>
      </w:r>
      <w:r w:rsidR="00830055">
        <w:rPr>
          <w:rFonts w:ascii="楷体" w:eastAsia="楷体" w:hAnsi="楷体" w:hint="eastAsia"/>
          <w:sz w:val="32"/>
          <w:szCs w:val="32"/>
        </w:rPr>
        <w:t>五</w:t>
      </w:r>
      <w:r w:rsidRPr="00F823A3">
        <w:rPr>
          <w:rFonts w:ascii="楷体" w:eastAsia="楷体" w:hAnsi="楷体" w:hint="eastAsia"/>
          <w:sz w:val="32"/>
          <w:szCs w:val="32"/>
        </w:rPr>
        <w:t>）</w:t>
      </w:r>
      <w:r w:rsidR="00D31D9D" w:rsidRPr="00D31D9D">
        <w:rPr>
          <w:rFonts w:ascii="楷体" w:eastAsia="楷体" w:hAnsi="楷体" w:hint="eastAsia"/>
          <w:sz w:val="32"/>
          <w:szCs w:val="32"/>
        </w:rPr>
        <w:t>加强财会监督队伍建设</w:t>
      </w:r>
      <w:r w:rsidRPr="00F823A3">
        <w:rPr>
          <w:rFonts w:ascii="楷体" w:eastAsia="楷体" w:hAnsi="楷体"/>
          <w:sz w:val="32"/>
          <w:szCs w:val="32"/>
        </w:rPr>
        <w:t>。</w:t>
      </w:r>
      <w:r>
        <w:rPr>
          <w:rFonts w:ascii="Times New Roman" w:eastAsia="仿宋_GB2312" w:hAnsi="Times New Roman"/>
          <w:sz w:val="32"/>
          <w:szCs w:val="32"/>
        </w:rPr>
        <w:t>财政部门要加大财会监督</w:t>
      </w:r>
      <w:r w:rsidR="00725C93">
        <w:rPr>
          <w:rFonts w:ascii="Times New Roman" w:eastAsia="仿宋_GB2312" w:hAnsi="Times New Roman" w:hint="eastAsia"/>
          <w:sz w:val="32"/>
          <w:szCs w:val="32"/>
        </w:rPr>
        <w:t>工作</w:t>
      </w:r>
      <w:r w:rsidR="00725C93">
        <w:rPr>
          <w:rFonts w:ascii="Times New Roman" w:eastAsia="仿宋_GB2312" w:hAnsi="Times New Roman"/>
          <w:sz w:val="32"/>
          <w:szCs w:val="32"/>
        </w:rPr>
        <w:t>机构和人才队伍建设力度</w:t>
      </w:r>
      <w:r w:rsidR="00725C93">
        <w:rPr>
          <w:rFonts w:ascii="Times New Roman" w:eastAsia="仿宋_GB2312" w:hAnsi="Times New Roman" w:hint="eastAsia"/>
          <w:sz w:val="32"/>
          <w:szCs w:val="32"/>
        </w:rPr>
        <w:t>。</w:t>
      </w:r>
      <w:r>
        <w:rPr>
          <w:rFonts w:ascii="Times New Roman" w:eastAsia="仿宋_GB2312" w:hAnsi="Times New Roman"/>
          <w:sz w:val="32"/>
          <w:szCs w:val="32"/>
        </w:rPr>
        <w:t>各单位</w:t>
      </w:r>
      <w:r w:rsidR="00725C93">
        <w:rPr>
          <w:rFonts w:ascii="Times New Roman" w:eastAsia="仿宋_GB2312" w:hAnsi="Times New Roman" w:hint="eastAsia"/>
          <w:sz w:val="32"/>
          <w:szCs w:val="32"/>
        </w:rPr>
        <w:t>应</w:t>
      </w:r>
      <w:r>
        <w:rPr>
          <w:rFonts w:ascii="Times New Roman" w:eastAsia="仿宋_GB2312" w:hAnsi="Times New Roman" w:hint="eastAsia"/>
          <w:sz w:val="32"/>
          <w:szCs w:val="32"/>
        </w:rPr>
        <w:t>配备</w:t>
      </w:r>
      <w:r>
        <w:rPr>
          <w:rFonts w:ascii="Times New Roman" w:eastAsia="仿宋_GB2312" w:hAnsi="Times New Roman"/>
          <w:sz w:val="32"/>
          <w:szCs w:val="32"/>
        </w:rPr>
        <w:t>与财会监督职能任务相匹配的人员</w:t>
      </w:r>
      <w:r w:rsidR="00A20EC1">
        <w:rPr>
          <w:rFonts w:ascii="Times New Roman" w:eastAsia="仿宋_GB2312" w:hAnsi="Times New Roman" w:hint="eastAsia"/>
          <w:sz w:val="32"/>
          <w:szCs w:val="32"/>
        </w:rPr>
        <w:t>力量</w:t>
      </w:r>
      <w:r>
        <w:rPr>
          <w:rFonts w:ascii="Times New Roman" w:eastAsia="仿宋_GB2312" w:hAnsi="Times New Roman"/>
          <w:sz w:val="32"/>
          <w:szCs w:val="32"/>
        </w:rPr>
        <w:t>。加强财会监督人员培训教育和</w:t>
      </w:r>
      <w:r>
        <w:rPr>
          <w:rFonts w:ascii="Times New Roman" w:eastAsia="仿宋_GB2312" w:hAnsi="Times New Roman" w:hint="eastAsia"/>
          <w:sz w:val="32"/>
          <w:szCs w:val="32"/>
        </w:rPr>
        <w:t>实践</w:t>
      </w:r>
      <w:r w:rsidR="00986E3D">
        <w:rPr>
          <w:rFonts w:ascii="Times New Roman" w:eastAsia="仿宋_GB2312" w:hAnsi="Times New Roman"/>
          <w:sz w:val="32"/>
          <w:szCs w:val="32"/>
        </w:rPr>
        <w:t>锻炼，加大干部交流力度，</w:t>
      </w:r>
      <w:r w:rsidR="0024494D">
        <w:rPr>
          <w:rFonts w:ascii="Times New Roman" w:eastAsia="仿宋_GB2312" w:hAnsi="Times New Roman" w:hint="eastAsia"/>
          <w:sz w:val="32"/>
          <w:szCs w:val="32"/>
        </w:rPr>
        <w:t>充分</w:t>
      </w:r>
      <w:r w:rsidR="0024494D">
        <w:rPr>
          <w:rFonts w:ascii="Times New Roman" w:eastAsia="仿宋_GB2312" w:hAnsi="Times New Roman"/>
          <w:sz w:val="32"/>
          <w:szCs w:val="32"/>
        </w:rPr>
        <w:t>发挥财会</w:t>
      </w:r>
      <w:r w:rsidR="0024494D">
        <w:rPr>
          <w:rFonts w:ascii="Times New Roman" w:eastAsia="仿宋_GB2312" w:hAnsi="Times New Roman" w:hint="eastAsia"/>
          <w:sz w:val="32"/>
          <w:szCs w:val="32"/>
        </w:rPr>
        <w:t>监督</w:t>
      </w:r>
      <w:r w:rsidR="0024494D">
        <w:rPr>
          <w:rFonts w:ascii="Times New Roman" w:eastAsia="仿宋_GB2312" w:hAnsi="Times New Roman"/>
          <w:sz w:val="32"/>
          <w:szCs w:val="32"/>
        </w:rPr>
        <w:t>主力军作用，</w:t>
      </w:r>
      <w:r w:rsidR="00E03C1C">
        <w:rPr>
          <w:rFonts w:ascii="Times New Roman" w:eastAsia="仿宋_GB2312" w:hAnsi="Times New Roman" w:hint="eastAsia"/>
          <w:sz w:val="32"/>
          <w:szCs w:val="32"/>
        </w:rPr>
        <w:t>不断</w:t>
      </w:r>
      <w:r w:rsidR="00A20EC1" w:rsidRPr="00A20EC1">
        <w:rPr>
          <w:rFonts w:ascii="Times New Roman" w:eastAsia="仿宋_GB2312" w:hAnsi="Times New Roman" w:hint="eastAsia"/>
          <w:sz w:val="32"/>
          <w:szCs w:val="32"/>
        </w:rPr>
        <w:t>提升专业能力和综合素质</w:t>
      </w:r>
      <w:r w:rsidR="00783D34">
        <w:rPr>
          <w:rFonts w:ascii="Times New Roman" w:eastAsia="仿宋_GB2312" w:hAnsi="Times New Roman" w:hint="eastAsia"/>
          <w:sz w:val="32"/>
          <w:szCs w:val="32"/>
        </w:rPr>
        <w:t>。</w:t>
      </w:r>
      <w:r w:rsidR="00E03C1C">
        <w:rPr>
          <w:rFonts w:ascii="Times New Roman" w:eastAsia="仿宋_GB2312" w:hAnsi="Times New Roman"/>
          <w:sz w:val="32"/>
          <w:szCs w:val="32"/>
        </w:rPr>
        <w:t>建立财会监督人才库</w:t>
      </w:r>
      <w:r w:rsidR="00783D34">
        <w:rPr>
          <w:rFonts w:ascii="Times New Roman" w:eastAsia="仿宋_GB2312" w:hAnsi="Times New Roman" w:hint="eastAsia"/>
          <w:sz w:val="32"/>
          <w:szCs w:val="32"/>
        </w:rPr>
        <w:t>，</w:t>
      </w:r>
      <w:r w:rsidR="00986E3D">
        <w:rPr>
          <w:rFonts w:ascii="Times New Roman" w:eastAsia="仿宋_GB2312" w:hAnsi="Times New Roman"/>
          <w:sz w:val="32"/>
          <w:szCs w:val="32"/>
        </w:rPr>
        <w:t>打造一支政治过硬、业务熟练、能打</w:t>
      </w:r>
      <w:r w:rsidR="00986E3D">
        <w:rPr>
          <w:rFonts w:ascii="Times New Roman" w:eastAsia="仿宋_GB2312" w:hAnsi="Times New Roman" w:hint="eastAsia"/>
          <w:sz w:val="32"/>
          <w:szCs w:val="32"/>
        </w:rPr>
        <w:t>硬</w:t>
      </w:r>
      <w:r>
        <w:rPr>
          <w:rFonts w:ascii="Times New Roman" w:eastAsia="仿宋_GB2312" w:hAnsi="Times New Roman" w:hint="eastAsia"/>
          <w:sz w:val="32"/>
          <w:szCs w:val="32"/>
        </w:rPr>
        <w:t>仗</w:t>
      </w:r>
      <w:r>
        <w:rPr>
          <w:rFonts w:ascii="Times New Roman" w:eastAsia="仿宋_GB2312" w:hAnsi="Times New Roman"/>
          <w:sz w:val="32"/>
          <w:szCs w:val="32"/>
        </w:rPr>
        <w:t>、敢打胜仗、忠诚担当的财会监督铁军。</w:t>
      </w:r>
    </w:p>
    <w:p w:rsidR="00995531" w:rsidRPr="008B41A7" w:rsidRDefault="00995531" w:rsidP="00D85F7D">
      <w:pPr>
        <w:spacing w:line="588" w:lineRule="exact"/>
        <w:ind w:firstLineChars="200" w:firstLine="640"/>
        <w:rPr>
          <w:rFonts w:ascii="Times New Roman" w:eastAsia="仿宋_GB2312" w:hAnsi="Times New Roman"/>
          <w:sz w:val="32"/>
          <w:szCs w:val="32"/>
        </w:rPr>
      </w:pPr>
      <w:r w:rsidRPr="00F823A3">
        <w:rPr>
          <w:rFonts w:ascii="楷体" w:eastAsia="楷体" w:hAnsi="楷体" w:hint="eastAsia"/>
          <w:sz w:val="32"/>
          <w:szCs w:val="32"/>
        </w:rPr>
        <w:t>（十</w:t>
      </w:r>
      <w:r w:rsidR="00830055">
        <w:rPr>
          <w:rFonts w:ascii="楷体" w:eastAsia="楷体" w:hAnsi="楷体" w:hint="eastAsia"/>
          <w:sz w:val="32"/>
          <w:szCs w:val="32"/>
        </w:rPr>
        <w:t>六</w:t>
      </w:r>
      <w:r w:rsidRPr="00F823A3">
        <w:rPr>
          <w:rFonts w:ascii="楷体" w:eastAsia="楷体" w:hAnsi="楷体" w:hint="eastAsia"/>
          <w:sz w:val="32"/>
          <w:szCs w:val="32"/>
        </w:rPr>
        <w:t>）加强</w:t>
      </w:r>
      <w:r w:rsidRPr="00F823A3">
        <w:rPr>
          <w:rFonts w:ascii="楷体" w:eastAsia="楷体" w:hAnsi="楷体"/>
          <w:sz w:val="32"/>
          <w:szCs w:val="32"/>
        </w:rPr>
        <w:t>学习宣传</w:t>
      </w:r>
      <w:r w:rsidRPr="00F823A3">
        <w:rPr>
          <w:rFonts w:ascii="楷体" w:eastAsia="楷体" w:hAnsi="楷体" w:hint="eastAsia"/>
          <w:sz w:val="32"/>
          <w:szCs w:val="32"/>
        </w:rPr>
        <w:t>。</w:t>
      </w:r>
      <w:r>
        <w:rPr>
          <w:rFonts w:ascii="Times New Roman" w:eastAsia="仿宋_GB2312" w:hAnsi="Times New Roman"/>
          <w:sz w:val="32"/>
          <w:szCs w:val="32"/>
        </w:rPr>
        <w:t>加强财会监督法律法规政策学习宣传，</w:t>
      </w:r>
      <w:r w:rsidR="0021388A" w:rsidRPr="00E172FE">
        <w:rPr>
          <w:rFonts w:ascii="仿宋_GB2312" w:eastAsia="仿宋_GB2312" w:hAnsi="Helvetica" w:cs="Helvetica" w:hint="eastAsia"/>
          <w:color w:val="333333"/>
          <w:sz w:val="32"/>
          <w:szCs w:val="32"/>
        </w:rPr>
        <w:t>强化财会从业人员执业操守教育。</w:t>
      </w:r>
      <w:r>
        <w:rPr>
          <w:rFonts w:ascii="Times New Roman" w:eastAsia="仿宋_GB2312" w:hAnsi="Times New Roman"/>
          <w:sz w:val="32"/>
          <w:szCs w:val="32"/>
        </w:rPr>
        <w:t>把财经纪律学习教育作为财政部门和有关部门干部教育重要内容，加大对各单位领导干部及财会人员财经知识培训，</w:t>
      </w:r>
      <w:r w:rsidR="00B264A8">
        <w:rPr>
          <w:rFonts w:ascii="Times New Roman" w:eastAsia="仿宋_GB2312" w:hAnsi="Times New Roman" w:hint="eastAsia"/>
          <w:sz w:val="32"/>
          <w:szCs w:val="32"/>
        </w:rPr>
        <w:t>不断提高</w:t>
      </w:r>
      <w:r w:rsidR="00B264A8">
        <w:rPr>
          <w:rFonts w:ascii="Times New Roman" w:eastAsia="仿宋_GB2312" w:hAnsi="Times New Roman"/>
          <w:sz w:val="32"/>
          <w:szCs w:val="32"/>
        </w:rPr>
        <w:t>财经纪律</w:t>
      </w:r>
      <w:r w:rsidR="00B264A8">
        <w:rPr>
          <w:rFonts w:ascii="Times New Roman" w:eastAsia="仿宋_GB2312" w:hAnsi="Times New Roman" w:hint="eastAsia"/>
          <w:sz w:val="32"/>
          <w:szCs w:val="32"/>
        </w:rPr>
        <w:t>意识</w:t>
      </w:r>
      <w:r>
        <w:rPr>
          <w:rFonts w:ascii="Times New Roman" w:eastAsia="仿宋_GB2312" w:hAnsi="Times New Roman"/>
          <w:sz w:val="32"/>
          <w:szCs w:val="32"/>
        </w:rPr>
        <w:t>。</w:t>
      </w:r>
      <w:r>
        <w:rPr>
          <w:rFonts w:ascii="Times New Roman" w:eastAsia="仿宋_GB2312" w:hAnsi="Times New Roman" w:hint="eastAsia"/>
          <w:sz w:val="32"/>
          <w:szCs w:val="32"/>
        </w:rPr>
        <w:t>注重</w:t>
      </w:r>
      <w:r>
        <w:rPr>
          <w:rFonts w:ascii="Times New Roman" w:eastAsia="仿宋_GB2312" w:hAnsi="Times New Roman"/>
          <w:sz w:val="32"/>
          <w:szCs w:val="32"/>
        </w:rPr>
        <w:t>政策解读和舆论引导，在依法依规、安全保密等前提下，大力</w:t>
      </w:r>
      <w:r>
        <w:rPr>
          <w:rFonts w:ascii="Times New Roman" w:eastAsia="仿宋_GB2312" w:hAnsi="Times New Roman" w:hint="eastAsia"/>
          <w:sz w:val="32"/>
          <w:szCs w:val="32"/>
        </w:rPr>
        <w:t>推进</w:t>
      </w:r>
      <w:r>
        <w:rPr>
          <w:rFonts w:ascii="Times New Roman" w:eastAsia="仿宋_GB2312" w:hAnsi="Times New Roman"/>
          <w:sz w:val="32"/>
          <w:szCs w:val="32"/>
        </w:rPr>
        <w:t>财会信息公开，</w:t>
      </w:r>
      <w:r w:rsidR="0021388A" w:rsidRPr="00E172FE">
        <w:rPr>
          <w:rFonts w:ascii="仿宋_GB2312" w:eastAsia="仿宋_GB2312" w:hAnsi="Helvetica" w:cs="Helvetica" w:hint="eastAsia"/>
          <w:color w:val="333333"/>
          <w:sz w:val="32"/>
          <w:szCs w:val="32"/>
        </w:rPr>
        <w:t>提高财会信息透明度，</w:t>
      </w:r>
      <w:r>
        <w:rPr>
          <w:rFonts w:ascii="Times New Roman" w:eastAsia="仿宋_GB2312" w:hAnsi="Times New Roman"/>
          <w:sz w:val="32"/>
          <w:szCs w:val="32"/>
        </w:rPr>
        <w:t>积极回应社会</w:t>
      </w:r>
      <w:r>
        <w:rPr>
          <w:rFonts w:ascii="Times New Roman" w:eastAsia="仿宋_GB2312" w:hAnsi="Times New Roman" w:hint="eastAsia"/>
          <w:sz w:val="32"/>
          <w:szCs w:val="32"/>
        </w:rPr>
        <w:t>关切</w:t>
      </w:r>
      <w:r>
        <w:rPr>
          <w:rFonts w:ascii="Times New Roman" w:eastAsia="仿宋_GB2312" w:hAnsi="Times New Roman"/>
          <w:sz w:val="32"/>
          <w:szCs w:val="32"/>
        </w:rPr>
        <w:t>，充分调动各方面积极性，营造财会监督工作良好环境。</w:t>
      </w:r>
    </w:p>
    <w:sectPr w:rsidR="00995531" w:rsidRPr="008B41A7" w:rsidSect="00430A61">
      <w:footerReference w:type="even" r:id="rId7"/>
      <w:footerReference w:type="default" r:id="rId8"/>
      <w:pgSz w:w="11906" w:h="16838"/>
      <w:pgMar w:top="2098" w:right="1474" w:bottom="1701"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2B04" w:rsidRDefault="006D2B04" w:rsidP="00F823A3">
      <w:r>
        <w:separator/>
      </w:r>
    </w:p>
  </w:endnote>
  <w:endnote w:type="continuationSeparator" w:id="0">
    <w:p w:rsidR="006D2B04" w:rsidRDefault="006D2B04" w:rsidP="00F82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8982204"/>
      <w:docPartObj>
        <w:docPartGallery w:val="Page Numbers (Bottom of Page)"/>
        <w:docPartUnique/>
      </w:docPartObj>
    </w:sdtPr>
    <w:sdtEndPr>
      <w:rPr>
        <w:rFonts w:ascii="宋体" w:hAnsi="宋体"/>
        <w:sz w:val="28"/>
        <w:szCs w:val="28"/>
      </w:rPr>
    </w:sdtEndPr>
    <w:sdtContent>
      <w:p w:rsidR="00430A61" w:rsidRPr="00D05F92" w:rsidRDefault="00430A61" w:rsidP="00430A61">
        <w:pPr>
          <w:pStyle w:val="a5"/>
          <w:ind w:right="720" w:firstLineChars="200" w:firstLine="360"/>
          <w:rPr>
            <w:rFonts w:ascii="宋体" w:hAnsi="宋体"/>
            <w:sz w:val="28"/>
            <w:szCs w:val="28"/>
          </w:rPr>
        </w:pPr>
        <w:r w:rsidRPr="00D05F92">
          <w:rPr>
            <w:rFonts w:ascii="宋体" w:hAnsi="宋体"/>
            <w:sz w:val="28"/>
            <w:szCs w:val="28"/>
          </w:rPr>
          <w:fldChar w:fldCharType="begin"/>
        </w:r>
        <w:r w:rsidRPr="00D05F92">
          <w:rPr>
            <w:rFonts w:ascii="宋体" w:hAnsi="宋体"/>
            <w:sz w:val="28"/>
            <w:szCs w:val="28"/>
          </w:rPr>
          <w:instrText>PAGE   \* MERGEFORMAT</w:instrText>
        </w:r>
        <w:r w:rsidRPr="00D05F92">
          <w:rPr>
            <w:rFonts w:ascii="宋体" w:hAnsi="宋体"/>
            <w:sz w:val="28"/>
            <w:szCs w:val="28"/>
          </w:rPr>
          <w:fldChar w:fldCharType="separate"/>
        </w:r>
        <w:r w:rsidR="00211738" w:rsidRPr="00211738">
          <w:rPr>
            <w:rFonts w:ascii="宋体" w:hAnsi="宋体"/>
            <w:noProof/>
            <w:sz w:val="28"/>
            <w:szCs w:val="28"/>
            <w:lang w:val="zh-CN"/>
          </w:rPr>
          <w:t>-</w:t>
        </w:r>
        <w:r w:rsidR="00211738">
          <w:rPr>
            <w:rFonts w:ascii="宋体" w:hAnsi="宋体"/>
            <w:noProof/>
            <w:sz w:val="28"/>
            <w:szCs w:val="28"/>
          </w:rPr>
          <w:t xml:space="preserve"> 8 -</w:t>
        </w:r>
        <w:r w:rsidRPr="00D05F92">
          <w:rPr>
            <w:rFonts w:ascii="宋体" w:hAnsi="宋体"/>
            <w:sz w:val="28"/>
            <w:szCs w:val="28"/>
          </w:rPr>
          <w:fldChar w:fldCharType="end"/>
        </w:r>
      </w:p>
    </w:sdtContent>
  </w:sdt>
  <w:p w:rsidR="00430A61" w:rsidRDefault="00430A61" w:rsidP="00430A61">
    <w:pPr>
      <w:pStyle w:val="a5"/>
      <w:ind w:right="540" w:firstLineChars="20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3001917"/>
      <w:docPartObj>
        <w:docPartGallery w:val="Page Numbers (Bottom of Page)"/>
        <w:docPartUnique/>
      </w:docPartObj>
    </w:sdtPr>
    <w:sdtEndPr>
      <w:rPr>
        <w:rFonts w:ascii="宋体" w:hAnsi="宋体"/>
        <w:sz w:val="28"/>
        <w:szCs w:val="28"/>
      </w:rPr>
    </w:sdtEndPr>
    <w:sdtContent>
      <w:p w:rsidR="00430A61" w:rsidRPr="00D05F92" w:rsidRDefault="00430A61" w:rsidP="00430A61">
        <w:pPr>
          <w:pStyle w:val="a5"/>
          <w:ind w:right="360"/>
          <w:jc w:val="right"/>
          <w:rPr>
            <w:rFonts w:ascii="宋体" w:hAnsi="宋体"/>
            <w:sz w:val="28"/>
            <w:szCs w:val="28"/>
          </w:rPr>
        </w:pPr>
        <w:r w:rsidRPr="00D05F92">
          <w:rPr>
            <w:rFonts w:ascii="宋体" w:hAnsi="宋体"/>
            <w:sz w:val="28"/>
            <w:szCs w:val="28"/>
          </w:rPr>
          <w:fldChar w:fldCharType="begin"/>
        </w:r>
        <w:r w:rsidRPr="00D05F92">
          <w:rPr>
            <w:rFonts w:ascii="宋体" w:hAnsi="宋体"/>
            <w:sz w:val="28"/>
            <w:szCs w:val="28"/>
          </w:rPr>
          <w:instrText>PAGE   \* MERGEFORMAT</w:instrText>
        </w:r>
        <w:r w:rsidRPr="00D05F92">
          <w:rPr>
            <w:rFonts w:ascii="宋体" w:hAnsi="宋体"/>
            <w:sz w:val="28"/>
            <w:szCs w:val="28"/>
          </w:rPr>
          <w:fldChar w:fldCharType="separate"/>
        </w:r>
        <w:r w:rsidR="00211738" w:rsidRPr="00211738">
          <w:rPr>
            <w:rFonts w:ascii="宋体" w:hAnsi="宋体"/>
            <w:noProof/>
            <w:sz w:val="28"/>
            <w:szCs w:val="28"/>
            <w:lang w:val="zh-CN"/>
          </w:rPr>
          <w:t>-</w:t>
        </w:r>
        <w:r w:rsidR="00211738">
          <w:rPr>
            <w:rFonts w:ascii="宋体" w:hAnsi="宋体"/>
            <w:noProof/>
            <w:sz w:val="28"/>
            <w:szCs w:val="28"/>
          </w:rPr>
          <w:t xml:space="preserve"> 7 -</w:t>
        </w:r>
        <w:r w:rsidRPr="00D05F92">
          <w:rPr>
            <w:rFonts w:ascii="宋体" w:hAnsi="宋体"/>
            <w:sz w:val="28"/>
            <w:szCs w:val="28"/>
          </w:rPr>
          <w:fldChar w:fldCharType="end"/>
        </w:r>
      </w:p>
    </w:sdtContent>
  </w:sdt>
  <w:p w:rsidR="009043C1" w:rsidRDefault="009043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2B04" w:rsidRDefault="006D2B04" w:rsidP="00F823A3">
      <w:r>
        <w:separator/>
      </w:r>
    </w:p>
  </w:footnote>
  <w:footnote w:type="continuationSeparator" w:id="0">
    <w:p w:rsidR="006D2B04" w:rsidRDefault="006D2B04" w:rsidP="00F823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E04"/>
    <w:rsid w:val="00007C2C"/>
    <w:rsid w:val="0001378B"/>
    <w:rsid w:val="00033483"/>
    <w:rsid w:val="0005405B"/>
    <w:rsid w:val="00087012"/>
    <w:rsid w:val="00087788"/>
    <w:rsid w:val="00096CC5"/>
    <w:rsid w:val="000D4E7E"/>
    <w:rsid w:val="000D5F72"/>
    <w:rsid w:val="00180F1F"/>
    <w:rsid w:val="001B234B"/>
    <w:rsid w:val="001C4068"/>
    <w:rsid w:val="001E238A"/>
    <w:rsid w:val="00201A61"/>
    <w:rsid w:val="00211738"/>
    <w:rsid w:val="0021388A"/>
    <w:rsid w:val="0024494D"/>
    <w:rsid w:val="002655B6"/>
    <w:rsid w:val="002931A7"/>
    <w:rsid w:val="002B7343"/>
    <w:rsid w:val="002F7F31"/>
    <w:rsid w:val="0030587D"/>
    <w:rsid w:val="003408BB"/>
    <w:rsid w:val="00342270"/>
    <w:rsid w:val="00350B7E"/>
    <w:rsid w:val="003601C3"/>
    <w:rsid w:val="00365C4C"/>
    <w:rsid w:val="003908D9"/>
    <w:rsid w:val="003C7AD5"/>
    <w:rsid w:val="003E2927"/>
    <w:rsid w:val="00405DE9"/>
    <w:rsid w:val="00430A61"/>
    <w:rsid w:val="00443948"/>
    <w:rsid w:val="004E30E2"/>
    <w:rsid w:val="00517A41"/>
    <w:rsid w:val="005559AF"/>
    <w:rsid w:val="005B1BC9"/>
    <w:rsid w:val="005E70F1"/>
    <w:rsid w:val="00617138"/>
    <w:rsid w:val="00621259"/>
    <w:rsid w:val="00631702"/>
    <w:rsid w:val="00644A0A"/>
    <w:rsid w:val="00647397"/>
    <w:rsid w:val="00654D8A"/>
    <w:rsid w:val="00671E25"/>
    <w:rsid w:val="006A4252"/>
    <w:rsid w:val="006B1AC0"/>
    <w:rsid w:val="006D2B04"/>
    <w:rsid w:val="006D3263"/>
    <w:rsid w:val="006E0C93"/>
    <w:rsid w:val="006E17D7"/>
    <w:rsid w:val="006E78E0"/>
    <w:rsid w:val="00702A61"/>
    <w:rsid w:val="00725C93"/>
    <w:rsid w:val="0073332D"/>
    <w:rsid w:val="007416D1"/>
    <w:rsid w:val="00751ECE"/>
    <w:rsid w:val="00783D34"/>
    <w:rsid w:val="007C621B"/>
    <w:rsid w:val="007D4A44"/>
    <w:rsid w:val="007D548A"/>
    <w:rsid w:val="00824E8C"/>
    <w:rsid w:val="00830055"/>
    <w:rsid w:val="008B41A7"/>
    <w:rsid w:val="008E6199"/>
    <w:rsid w:val="00900F56"/>
    <w:rsid w:val="009043C1"/>
    <w:rsid w:val="00933D09"/>
    <w:rsid w:val="00954215"/>
    <w:rsid w:val="00965D6B"/>
    <w:rsid w:val="00972578"/>
    <w:rsid w:val="00977795"/>
    <w:rsid w:val="00986E3D"/>
    <w:rsid w:val="00995531"/>
    <w:rsid w:val="009C60F2"/>
    <w:rsid w:val="009D098C"/>
    <w:rsid w:val="009F055D"/>
    <w:rsid w:val="00A128BE"/>
    <w:rsid w:val="00A20EC1"/>
    <w:rsid w:val="00A2497A"/>
    <w:rsid w:val="00A35889"/>
    <w:rsid w:val="00A52605"/>
    <w:rsid w:val="00A7345B"/>
    <w:rsid w:val="00B03C39"/>
    <w:rsid w:val="00B1277B"/>
    <w:rsid w:val="00B146B7"/>
    <w:rsid w:val="00B264A8"/>
    <w:rsid w:val="00B320DB"/>
    <w:rsid w:val="00B637DE"/>
    <w:rsid w:val="00B64EFC"/>
    <w:rsid w:val="00B67F5E"/>
    <w:rsid w:val="00B872FB"/>
    <w:rsid w:val="00BC6CD9"/>
    <w:rsid w:val="00BC7C3D"/>
    <w:rsid w:val="00BD0334"/>
    <w:rsid w:val="00BD408A"/>
    <w:rsid w:val="00BF1586"/>
    <w:rsid w:val="00C0285D"/>
    <w:rsid w:val="00C042E8"/>
    <w:rsid w:val="00C15221"/>
    <w:rsid w:val="00C24D51"/>
    <w:rsid w:val="00C3483A"/>
    <w:rsid w:val="00C34A54"/>
    <w:rsid w:val="00C50A9B"/>
    <w:rsid w:val="00C75AEB"/>
    <w:rsid w:val="00C86F39"/>
    <w:rsid w:val="00CA6D89"/>
    <w:rsid w:val="00D01808"/>
    <w:rsid w:val="00D05F92"/>
    <w:rsid w:val="00D31D9D"/>
    <w:rsid w:val="00D65C68"/>
    <w:rsid w:val="00D85F7D"/>
    <w:rsid w:val="00E01364"/>
    <w:rsid w:val="00E03C1C"/>
    <w:rsid w:val="00E507AE"/>
    <w:rsid w:val="00E525BF"/>
    <w:rsid w:val="00E641AF"/>
    <w:rsid w:val="00E73DCE"/>
    <w:rsid w:val="00E74FF1"/>
    <w:rsid w:val="00E760D3"/>
    <w:rsid w:val="00E81306"/>
    <w:rsid w:val="00E86C02"/>
    <w:rsid w:val="00EB0158"/>
    <w:rsid w:val="00EC42B0"/>
    <w:rsid w:val="00ED22AF"/>
    <w:rsid w:val="00EE0369"/>
    <w:rsid w:val="00F03AC1"/>
    <w:rsid w:val="00F10C24"/>
    <w:rsid w:val="00F24771"/>
    <w:rsid w:val="00F3205D"/>
    <w:rsid w:val="00F331A7"/>
    <w:rsid w:val="00F415B9"/>
    <w:rsid w:val="00F47ACB"/>
    <w:rsid w:val="00F823A3"/>
    <w:rsid w:val="00F83E05"/>
    <w:rsid w:val="00F84E04"/>
    <w:rsid w:val="00FB22C6"/>
    <w:rsid w:val="00FC4659"/>
    <w:rsid w:val="00FC6C03"/>
    <w:rsid w:val="00FF6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D53D875B-5AFF-40BF-9D2A-FF45CBC9D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548A"/>
    <w:pPr>
      <w:ind w:firstLineChars="200" w:firstLine="420"/>
    </w:pPr>
  </w:style>
  <w:style w:type="paragraph" w:styleId="a4">
    <w:name w:val="header"/>
    <w:basedOn w:val="a"/>
    <w:link w:val="Char"/>
    <w:uiPriority w:val="99"/>
    <w:unhideWhenUsed/>
    <w:rsid w:val="00F823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823A3"/>
    <w:rPr>
      <w:sz w:val="18"/>
      <w:szCs w:val="18"/>
    </w:rPr>
  </w:style>
  <w:style w:type="paragraph" w:styleId="a5">
    <w:name w:val="footer"/>
    <w:basedOn w:val="a"/>
    <w:link w:val="Char0"/>
    <w:uiPriority w:val="99"/>
    <w:unhideWhenUsed/>
    <w:rsid w:val="00F823A3"/>
    <w:pPr>
      <w:tabs>
        <w:tab w:val="center" w:pos="4153"/>
        <w:tab w:val="right" w:pos="8306"/>
      </w:tabs>
      <w:snapToGrid w:val="0"/>
      <w:jc w:val="left"/>
    </w:pPr>
    <w:rPr>
      <w:sz w:val="18"/>
      <w:szCs w:val="18"/>
    </w:rPr>
  </w:style>
  <w:style w:type="character" w:customStyle="1" w:styleId="Char0">
    <w:name w:val="页脚 Char"/>
    <w:basedOn w:val="a0"/>
    <w:link w:val="a5"/>
    <w:uiPriority w:val="99"/>
    <w:rsid w:val="00F823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FEAC5"/>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42813-9333-4777-BF1C-E45834D55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713</TotalTime>
  <Pages>8</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107</cp:revision>
  <dcterms:created xsi:type="dcterms:W3CDTF">2023-09-06T09:06:00Z</dcterms:created>
  <dcterms:modified xsi:type="dcterms:W3CDTF">2024-04-03T06:17:00Z</dcterms:modified>
</cp:coreProperties>
</file>