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天津市西青区李七庄街第四幼儿园</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主要职责是贯彻国家的教育方针，按照保育及教育相结合的原则，遵循幼儿身心发展特点和规律，为孩子的德、智、体、美全面发展奠定基础。促进幼儿身心和谐发展。为家长提供科学育儿指导。</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天津市西青区李七庄街第四幼儿园部门内设</w:t>
      </w:r>
      <w:r>
        <w:rPr>
          <w:rFonts w:ascii="仿宋" w:hAnsi="仿宋" w:cs="仿宋" w:eastAsia="仿宋"/>
          <w:sz w:val="30"/>
          <w:b w:val="off"/>
          <w:color w:val="000000"/>
        </w:rPr>
        <w:t>3</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纳入天津市西青区李七庄街第四幼儿园单位2025年部门预算编制范围的预算单位包括：</w:t>
      </w:r>
    </w:p>
    <w:p>
      <w:pPr>
        <w:spacing w:line="560" w:lineRule="exact"/>
        <w:ind w:firstLine="600"/>
        <w:jc w:val="both"/>
      </w:pPr>
      <w:r>
        <w:rPr>
          <w:rFonts w:ascii="仿宋" w:hAnsi="仿宋" w:cs="仿宋" w:eastAsia="仿宋"/>
          <w:sz w:val="30"/>
          <w:b w:val="off"/>
          <w:color w:val="000000"/>
        </w:rPr>
        <w:t>1.天津市西青区李七庄街第四幼儿园</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按照综合预算的原则，天津市西青区李七庄街第四幼儿园单位所有收入和支出均纳入部门预算管理。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一般公共预算拨款收入130.17万元、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教育支出130.17万元。</w:t>
      </w:r>
      <w:r>
        <w:rPr>
          <w:rFonts w:ascii="仿宋" w:hAnsi="仿宋" w:cs="仿宋" w:eastAsia="仿宋"/>
          <w:sz w:val="30"/>
          <w:b w:val="off"/>
          <w:color w:val="000000"/>
        </w:rPr>
        <w:t>天津市西青区李七庄街第四幼儿园单位2025年收支总预算</w:t>
      </w:r>
      <w:r>
        <w:rPr>
          <w:rFonts w:ascii="仿宋" w:hAnsi="仿宋" w:cs="仿宋" w:eastAsia="仿宋"/>
          <w:sz w:val="30"/>
          <w:b w:val="off"/>
          <w:color w:val="000000"/>
        </w:rPr>
        <w:t>130.17</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天津市西青区李七庄街第四幼儿园单位2025年部门预算收入130.17万元</w:t>
      </w:r>
      <w:r>
        <w:rPr>
          <w:rFonts w:ascii="仿宋" w:hAnsi="仿宋" w:cs="仿宋" w:eastAsia="仿宋"/>
          <w:sz w:val="30"/>
          <w:b w:val="off"/>
          <w:color w:val="000000"/>
        </w:rPr>
        <w:t>，与上年预算相比增加4.69万元，主要原因是</w:t>
      </w:r>
      <w:r>
        <w:rPr>
          <w:rFonts w:ascii="仿宋" w:hAnsi="仿宋" w:cs="仿宋" w:eastAsia="仿宋"/>
          <w:sz w:val="30"/>
          <w:b w:val="off"/>
          <w:color w:val="000000"/>
        </w:rPr>
        <w:t>在编教师转正。</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一般公共预算130.17万元，占100.00%；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天津市西青区李七庄街第四幼儿园单位2025年支出预算130.17万元</w:t>
      </w:r>
      <w:r>
        <w:rPr>
          <w:rFonts w:ascii="仿宋" w:hAnsi="仿宋" w:cs="仿宋" w:eastAsia="仿宋"/>
          <w:sz w:val="30"/>
          <w:b w:val="off"/>
          <w:color w:val="000000"/>
        </w:rPr>
        <w:t>，与上年预算相比增加4.69万元，主要原因是</w:t>
      </w:r>
      <w:r>
        <w:rPr>
          <w:rFonts w:ascii="仿宋" w:hAnsi="仿宋" w:cs="仿宋" w:eastAsia="仿宋"/>
          <w:sz w:val="30"/>
          <w:b w:val="off"/>
          <w:color w:val="000000"/>
        </w:rPr>
        <w:t>在编教师转正。</w:t>
      </w:r>
      <w:r>
        <w:rPr>
          <w:rFonts w:ascii="仿宋" w:hAnsi="仿宋" w:cs="仿宋" w:eastAsia="仿宋"/>
          <w:sz w:val="30"/>
          <w:b w:val="off"/>
          <w:color w:val="000000"/>
        </w:rPr>
        <w:t>其中：</w:t>
      </w:r>
      <w:r>
        <w:rPr>
          <w:rFonts w:ascii="仿宋" w:hAnsi="仿宋" w:cs="仿宋" w:eastAsia="仿宋"/>
          <w:sz w:val="30"/>
          <w:b w:val="off"/>
          <w:color w:val="000000"/>
        </w:rPr>
        <w:t>基本支出130.17万元，占100.00%；</w:t>
      </w:r>
      <w:r>
        <w:rPr>
          <w:rFonts w:ascii="仿宋" w:hAnsi="仿宋" w:cs="仿宋" w:eastAsia="仿宋"/>
          <w:sz w:val="30"/>
          <w:b w:val="off"/>
          <w:color w:val="000000"/>
        </w:rPr>
        <w:t>项目支出0万元，占0%；</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天津市西青区李七庄街第四幼儿园单位2025年财政拨款收入预算130.17万元</w:t>
      </w:r>
      <w:r>
        <w:rPr>
          <w:rFonts w:ascii="仿宋" w:hAnsi="仿宋" w:cs="仿宋" w:eastAsia="仿宋"/>
          <w:sz w:val="30"/>
          <w:b w:val="off"/>
          <w:color w:val="000000"/>
        </w:rPr>
        <w:t>，与上年预算相比增加4.69万元，主要原因是</w:t>
      </w:r>
      <w:r>
        <w:rPr>
          <w:rFonts w:ascii="仿宋" w:hAnsi="仿宋" w:cs="仿宋" w:eastAsia="仿宋"/>
          <w:sz w:val="30"/>
          <w:b w:val="off"/>
          <w:color w:val="000000"/>
        </w:rPr>
        <w:t>在编教师转正。</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一般公共预算拨款收入130.17万元、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2025年财政拨款支出预算130.17万元</w:t>
      </w:r>
      <w:r>
        <w:rPr>
          <w:rFonts w:ascii="仿宋" w:hAnsi="仿宋" w:cs="仿宋" w:eastAsia="仿宋"/>
          <w:sz w:val="30"/>
          <w:b w:val="off"/>
          <w:color w:val="000000"/>
        </w:rPr>
        <w:t>，与上年预算相比增加4.77万元，主要原因是</w:t>
      </w:r>
      <w:r>
        <w:rPr>
          <w:rFonts w:ascii="仿宋" w:hAnsi="仿宋" w:cs="仿宋" w:eastAsia="仿宋"/>
          <w:sz w:val="30"/>
          <w:b w:val="off"/>
          <w:color w:val="000000"/>
        </w:rPr>
        <w:t>在编教师转正。</w:t>
      </w:r>
      <w:r>
        <w:rPr>
          <w:rFonts w:ascii="仿宋" w:hAnsi="仿宋" w:cs="仿宋" w:eastAsia="仿宋"/>
          <w:sz w:val="30"/>
          <w:b w:val="off"/>
          <w:color w:val="000000"/>
        </w:rPr>
        <w:t>支出包括：</w:t>
      </w:r>
      <w:r>
        <w:rPr>
          <w:rFonts w:ascii="仿宋" w:hAnsi="仿宋" w:cs="仿宋" w:eastAsia="仿宋"/>
          <w:sz w:val="30"/>
          <w:b w:val="off"/>
          <w:color w:val="000000"/>
        </w:rPr>
        <w:t>教育支出130.17万元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天津市西青区李七庄街第四幼儿园单位2025年一般公共预算支出130.17万元</w:t>
      </w:r>
      <w:r>
        <w:rPr>
          <w:rFonts w:ascii="仿宋" w:hAnsi="仿宋" w:cs="仿宋" w:eastAsia="仿宋"/>
          <w:sz w:val="30"/>
          <w:b w:val="off"/>
          <w:color w:val="000000"/>
        </w:rPr>
        <w:t>(上年</w:t>
      </w:r>
      <w:r>
        <w:rPr>
          <w:rFonts w:ascii="仿宋" w:hAnsi="仿宋" w:cs="仿宋" w:eastAsia="仿宋"/>
          <w:sz w:val="30"/>
          <w:b w:val="off"/>
          <w:color w:val="000000"/>
        </w:rPr>
        <w:t>125.48</w:t>
      </w:r>
      <w:r>
        <w:rPr>
          <w:rFonts w:ascii="仿宋" w:hAnsi="仿宋" w:cs="仿宋" w:eastAsia="仿宋"/>
          <w:sz w:val="30"/>
          <w:b w:val="off"/>
          <w:color w:val="000000"/>
        </w:rPr>
        <w:t>万元）</w:t>
      </w:r>
      <w:r>
        <w:rPr>
          <w:rFonts w:ascii="仿宋" w:hAnsi="仿宋" w:cs="仿宋" w:eastAsia="仿宋"/>
          <w:sz w:val="30"/>
          <w:b w:val="off"/>
          <w:color w:val="000000"/>
        </w:rPr>
        <w:t>，与上年预算相比增加4.69万元，主要原因是</w:t>
      </w:r>
      <w:r>
        <w:rPr>
          <w:rFonts w:ascii="仿宋" w:hAnsi="仿宋" w:cs="仿宋" w:eastAsia="仿宋"/>
          <w:sz w:val="30"/>
          <w:b w:val="off"/>
          <w:color w:val="000000"/>
        </w:rPr>
        <w:t>在编教师转正。</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1、“教育支出（类）”130.17万元</w:t>
      </w:r>
      <w:r>
        <w:rPr>
          <w:rFonts w:ascii="仿宋" w:hAnsi="仿宋" w:cs="仿宋" w:eastAsia="仿宋"/>
          <w:sz w:val="30"/>
          <w:b w:val="off"/>
          <w:color w:val="000000"/>
        </w:rPr>
        <w:t>，与上年预算相比增加11.63万元，主要原因是</w:t>
      </w:r>
      <w:r>
        <w:rPr>
          <w:rFonts w:ascii="仿宋" w:hAnsi="仿宋" w:cs="仿宋" w:eastAsia="仿宋"/>
          <w:sz w:val="30"/>
          <w:b w:val="off"/>
          <w:color w:val="000000"/>
        </w:rPr>
        <w:t>社保等科目移至此类核算。</w:t>
      </w:r>
      <w:r>
        <w:rPr>
          <w:rFonts w:ascii="仿宋" w:hAnsi="仿宋" w:cs="仿宋" w:eastAsia="仿宋"/>
          <w:sz w:val="30"/>
          <w:b w:val="off"/>
          <w:color w:val="000000"/>
        </w:rPr>
        <w:t>其中：</w:t>
      </w:r>
      <w:r>
        <w:rPr>
          <w:rFonts w:ascii="仿宋" w:hAnsi="仿宋" w:cs="仿宋" w:eastAsia="仿宋"/>
          <w:sz w:val="30"/>
          <w:b w:val="off"/>
          <w:color w:val="000000"/>
        </w:rPr>
        <w:t>“普通教育（款）”130.17万元，包括：</w:t>
      </w:r>
      <w:r>
        <w:rPr>
          <w:rFonts w:ascii="仿宋" w:hAnsi="仿宋" w:cs="仿宋" w:eastAsia="仿宋"/>
          <w:sz w:val="30"/>
          <w:b w:val="off"/>
          <w:color w:val="000000"/>
        </w:rPr>
        <w:t>“学前教育（项）”130.17万元，</w:t>
      </w:r>
      <w:r>
        <w:rPr>
          <w:rFonts w:ascii="仿宋" w:hAnsi="仿宋" w:cs="仿宋" w:eastAsia="仿宋"/>
          <w:sz w:val="30"/>
          <w:b w:val="off"/>
          <w:color w:val="000000"/>
        </w:rPr>
        <w:t>主要用于</w:t>
      </w:r>
      <w:r>
        <w:rPr>
          <w:rFonts w:ascii="仿宋" w:hAnsi="仿宋" w:cs="仿宋" w:eastAsia="仿宋"/>
          <w:sz w:val="30"/>
          <w:b w:val="off"/>
          <w:color w:val="000000"/>
        </w:rPr>
        <w:t>支付人员、公用经费。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天津市西青区李七庄街第四幼儿园单位2025年一般公共预算基本支出 130.17万元</w:t>
      </w:r>
      <w:r>
        <w:rPr>
          <w:rFonts w:ascii="仿宋" w:hAnsi="仿宋" w:cs="仿宋" w:eastAsia="仿宋"/>
          <w:sz w:val="30"/>
          <w:b w:val="off"/>
          <w:color w:val="000000"/>
        </w:rPr>
        <w:t>，与上年预算相比增加4.69万元，主要原因是</w:t>
      </w:r>
      <w:r>
        <w:rPr>
          <w:rFonts w:ascii="仿宋" w:hAnsi="仿宋" w:cs="仿宋" w:eastAsia="仿宋"/>
          <w:sz w:val="30"/>
          <w:b w:val="off"/>
          <w:color w:val="000000"/>
        </w:rPr>
        <w:t>在编教师转正。</w:t>
      </w:r>
      <w:r>
        <w:rPr>
          <w:rFonts w:ascii="仿宋" w:hAnsi="仿宋" w:cs="仿宋" w:eastAsia="仿宋"/>
          <w:sz w:val="30"/>
          <w:b w:val="off"/>
          <w:color w:val="000000"/>
        </w:rPr>
        <w:t>其中：</w:t>
      </w:r>
      <w:r>
        <w:rPr>
          <w:rFonts w:ascii="仿宋" w:hAnsi="仿宋" w:cs="仿宋" w:eastAsia="仿宋"/>
          <w:sz w:val="30"/>
          <w:b w:val="off"/>
          <w:color w:val="000000"/>
        </w:rPr>
        <w:t>人员经费 52.16万元，主要包括：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公用经费78.01万元，主要包括：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2025年天津市西青区李七庄街第四幼儿园单位预算中没有使用政府性基金预算安排的支出。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2025年天津市西青区李七庄街第四幼儿园单位预算中没有使用国有资本经营预算安排的支出。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
      </w:r>
      <w:r>
        <w:rPr>
          <w:rFonts w:ascii="仿宋" w:hAnsi="仿宋" w:cs="仿宋" w:eastAsia="仿宋"/>
          <w:sz w:val="30"/>
          <w:b w:val="off"/>
          <w:color w:val="000000"/>
        </w:rPr>
        <w:t>本部门2025年未安排政府采购预算。</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天津市西青区李七庄街第四幼儿园单位2025年实行绩效目标管理的项目</w:t>
      </w:r>
      <w:r>
        <w:rPr>
          <w:rFonts w:ascii="仿宋" w:hAnsi="仿宋" w:cs="仿宋" w:eastAsia="仿宋"/>
          <w:sz w:val="30"/>
          <w:b w:val="off"/>
          <w:color w:val="000000"/>
        </w:rPr>
        <w:t>0</w:t>
      </w:r>
      <w:r>
        <w:rPr>
          <w:rFonts w:ascii="仿宋" w:hAnsi="仿宋" w:cs="仿宋" w:eastAsia="仿宋"/>
          <w:sz w:val="30"/>
          <w:b w:val="off"/>
          <w:color w:val="000000"/>
        </w:rPr>
        <w:t>个，涉及预算金额</w:t>
      </w:r>
      <w:r>
        <w:rPr>
          <w:rFonts w:ascii="仿宋" w:hAnsi="仿宋" w:cs="仿宋" w:eastAsia="仿宋"/>
          <w:sz w:val="30"/>
          <w:b w:val="off"/>
          <w:color w:val="000000"/>
        </w:rPr>
        <w:t>0</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p>
      <w:pPr>
        <w:spacing w:line="560" w:lineRule="exact"/>
        <w:ind w:firstLine="600"/>
        <w:jc w:val="both"/>
      </w:pPr>
      <w:r>
        <w:rPr>
          <w:rFonts w:ascii="仿宋" w:hAnsi="仿宋" w:cs="仿宋" w:eastAsia="仿宋"/>
          <w:sz w:val="30"/>
          <w:b w:val="off"/>
          <w:color w:val="000000"/>
        </w:rPr>
        <w:t>本单位2025年项目支出表为空表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2025-03-25T07:29:52Z</dcterms:created>
  <dc:creator>Apache POI</dc:creator>
</cp:coreProperties>
</file>